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1F758" w14:textId="5E2FC811" w:rsidR="007427A8" w:rsidRPr="001971B9" w:rsidRDefault="007427A8" w:rsidP="007427A8">
      <w:pPr>
        <w:rPr>
          <w:b/>
          <w:bCs/>
          <w:lang w:val="en-US"/>
        </w:rPr>
      </w:pPr>
      <w:r w:rsidRPr="001971B9">
        <w:rPr>
          <w:b/>
          <w:bCs/>
          <w:lang w:val="en-US"/>
        </w:rPr>
        <w:t xml:space="preserve">For the attention of the </w:t>
      </w:r>
      <w:r w:rsidR="001971B9" w:rsidRPr="001971B9">
        <w:rPr>
          <w:b/>
          <w:bCs/>
          <w:lang w:val="en-US"/>
        </w:rPr>
        <w:t>Proposing body</w:t>
      </w:r>
      <w:r w:rsidRPr="001971B9">
        <w:rPr>
          <w:b/>
          <w:bCs/>
          <w:lang w:val="en-US"/>
        </w:rPr>
        <w:t xml:space="preserve"> </w:t>
      </w:r>
    </w:p>
    <w:p w14:paraId="7F1AABA1" w14:textId="194DED26" w:rsidR="007427A8" w:rsidRDefault="002567BB" w:rsidP="007427A8">
      <w:pPr>
        <w:spacing w:after="0"/>
      </w:pPr>
      <w:r>
        <w:t xml:space="preserve">OP AGRINSIEME </w:t>
      </w:r>
      <w:r w:rsidR="007427A8" w:rsidRPr="00477829">
        <w:t xml:space="preserve">Società Agricola Cooperativa </w:t>
      </w:r>
      <w:r>
        <w:t>a R.L.</w:t>
      </w:r>
      <w:r w:rsidR="007427A8" w:rsidRPr="00477829">
        <w:t xml:space="preserve">, </w:t>
      </w:r>
    </w:p>
    <w:p w14:paraId="3D373653" w14:textId="5168E5C2" w:rsidR="007427A8" w:rsidRPr="001971B9" w:rsidRDefault="002567BB" w:rsidP="002567BB">
      <w:pPr>
        <w:spacing w:after="0"/>
        <w:rPr>
          <w:lang w:val="en-US"/>
        </w:rPr>
      </w:pPr>
      <w:r w:rsidRPr="001971B9">
        <w:rPr>
          <w:lang w:val="en-US"/>
        </w:rPr>
        <w:t xml:space="preserve">Headquarters - Via </w:t>
      </w:r>
      <w:proofErr w:type="spellStart"/>
      <w:r w:rsidRPr="001971B9">
        <w:rPr>
          <w:lang w:val="en-US"/>
        </w:rPr>
        <w:t>Pontina</w:t>
      </w:r>
      <w:proofErr w:type="spellEnd"/>
      <w:r w:rsidRPr="001971B9">
        <w:rPr>
          <w:lang w:val="en-US"/>
        </w:rPr>
        <w:t xml:space="preserve"> km 47,400 - 04011 Aprilia (LT) - ITALY</w:t>
      </w:r>
    </w:p>
    <w:p w14:paraId="1EE920AF" w14:textId="77777777" w:rsidR="002567BB" w:rsidRDefault="007427A8" w:rsidP="007427A8">
      <w:pPr>
        <w:spacing w:after="0"/>
        <w:rPr>
          <w:lang w:val="en-US"/>
        </w:rPr>
      </w:pPr>
      <w:r w:rsidRPr="002567BB">
        <w:rPr>
          <w:lang w:val="en-US"/>
        </w:rPr>
        <w:t xml:space="preserve">email </w:t>
      </w:r>
      <w:r w:rsidR="002567BB" w:rsidRPr="002567BB">
        <w:rPr>
          <w:lang w:val="en-US"/>
        </w:rPr>
        <w:t xml:space="preserve">promozione@agrinsieme.com, </w:t>
      </w:r>
    </w:p>
    <w:p w14:paraId="0A2BEB4B" w14:textId="104E1786" w:rsidR="007427A8" w:rsidRPr="002567BB" w:rsidRDefault="002567BB" w:rsidP="007427A8">
      <w:pPr>
        <w:spacing w:after="0"/>
        <w:rPr>
          <w:lang w:val="en-US"/>
        </w:rPr>
      </w:pPr>
      <w:r w:rsidRPr="002567BB">
        <w:rPr>
          <w:lang w:val="en-US"/>
        </w:rPr>
        <w:t>PEC op-agrinsieme@pec.it</w:t>
      </w:r>
    </w:p>
    <w:p w14:paraId="1F546A0B" w14:textId="77777777" w:rsidR="007427A8" w:rsidRPr="002567BB" w:rsidRDefault="007427A8" w:rsidP="007427A8">
      <w:pPr>
        <w:spacing w:after="0"/>
        <w:rPr>
          <w:lang w:val="en-US"/>
        </w:rPr>
      </w:pPr>
    </w:p>
    <w:p w14:paraId="31722DFB" w14:textId="598F6B08" w:rsidR="00A76ADB" w:rsidRPr="001971B9" w:rsidRDefault="00A76ADB" w:rsidP="007427A8">
      <w:pPr>
        <w:pStyle w:val="Titolo2"/>
        <w:spacing w:before="0" w:after="0"/>
        <w:ind w:left="142"/>
        <w:jc w:val="center"/>
        <w:rPr>
          <w:color w:val="595959" w:themeColor="text1" w:themeTint="A6"/>
          <w:lang w:val="en-US"/>
        </w:rPr>
      </w:pPr>
      <w:r w:rsidRPr="001971B9">
        <w:rPr>
          <w:color w:val="595959" w:themeColor="text1" w:themeTint="A6"/>
          <w:lang w:val="en-US"/>
        </w:rPr>
        <w:t>Annex A</w:t>
      </w:r>
    </w:p>
    <w:p w14:paraId="747BD0DE" w14:textId="4C63939D" w:rsidR="0032385A" w:rsidRPr="001971B9" w:rsidRDefault="00A76ADB" w:rsidP="007427A8">
      <w:pPr>
        <w:pStyle w:val="Titolo2"/>
        <w:spacing w:before="0" w:after="0"/>
        <w:ind w:left="142"/>
        <w:jc w:val="both"/>
        <w:rPr>
          <w:rFonts w:asciiTheme="minorHAnsi" w:hAnsiTheme="minorHAnsi"/>
          <w:color w:val="595959" w:themeColor="text1" w:themeTint="A6"/>
          <w:lang w:val="en-US"/>
        </w:rPr>
      </w:pPr>
      <w:r w:rsidRPr="001971B9">
        <w:rPr>
          <w:color w:val="595959" w:themeColor="text1" w:themeTint="A6"/>
          <w:lang w:val="en-US"/>
        </w:rPr>
        <w:t xml:space="preserve">SUBJECT: Application for admission and declaration in lieu thereof pursuant to Presidential Decree 445/2000 certifying the eligibility, operational and financial capacity requirements and the absence of grounds for exclusion for admission to the </w:t>
      </w:r>
      <w:r w:rsidR="007427A8" w:rsidRPr="001971B9">
        <w:rPr>
          <w:color w:val="595959" w:themeColor="text1" w:themeTint="A6"/>
          <w:lang w:val="en-US"/>
        </w:rPr>
        <w:t xml:space="preserve">"Open call for tenders for the performance of part of the information and promotion </w:t>
      </w:r>
      <w:proofErr w:type="spellStart"/>
      <w:r w:rsidR="007427A8" w:rsidRPr="001971B9">
        <w:rPr>
          <w:color w:val="595959" w:themeColor="text1" w:themeTint="A6"/>
          <w:lang w:val="en-US"/>
        </w:rPr>
        <w:t>programme</w:t>
      </w:r>
      <w:proofErr w:type="spellEnd"/>
      <w:r w:rsidR="007427A8" w:rsidRPr="001971B9">
        <w:rPr>
          <w:color w:val="595959" w:themeColor="text1" w:themeTint="A6"/>
          <w:lang w:val="en-US"/>
        </w:rPr>
        <w:t xml:space="preserve"> for agricultural products </w:t>
      </w:r>
      <w:r w:rsidR="002567BB" w:rsidRPr="001971B9">
        <w:rPr>
          <w:color w:val="595959" w:themeColor="text1" w:themeTint="A6"/>
          <w:lang w:val="en-US"/>
        </w:rPr>
        <w:t xml:space="preserve">on the internal market </w:t>
      </w:r>
      <w:r w:rsidR="007427A8" w:rsidRPr="001971B9">
        <w:rPr>
          <w:color w:val="595959" w:themeColor="text1" w:themeTint="A6"/>
          <w:lang w:val="en-US"/>
        </w:rPr>
        <w:t xml:space="preserve">No </w:t>
      </w:r>
      <w:r w:rsidR="002567BB" w:rsidRPr="001971B9">
        <w:rPr>
          <w:color w:val="595959" w:themeColor="text1" w:themeTint="A6"/>
          <w:lang w:val="en-US"/>
        </w:rPr>
        <w:t xml:space="preserve">101194307 </w:t>
      </w:r>
      <w:r w:rsidR="007427A8" w:rsidRPr="001971B9">
        <w:rPr>
          <w:color w:val="595959" w:themeColor="text1" w:themeTint="A6"/>
          <w:lang w:val="en-US"/>
        </w:rPr>
        <w:t xml:space="preserve">entitled </w:t>
      </w:r>
      <w:r w:rsidR="002567BB" w:rsidRPr="001971B9">
        <w:rPr>
          <w:color w:val="595959" w:themeColor="text1" w:themeTint="A6"/>
          <w:lang w:val="en-US"/>
        </w:rPr>
        <w:t>"EU QUALITY IG: PDO and PGI fruit and vegetables: Synonymous with quality, sustainability, traceability and safety</w:t>
      </w:r>
      <w:r w:rsidR="007427A8" w:rsidRPr="001971B9">
        <w:rPr>
          <w:color w:val="595959" w:themeColor="text1" w:themeTint="A6"/>
          <w:lang w:val="en-US"/>
        </w:rPr>
        <w:t xml:space="preserve">" - referred to in </w:t>
      </w:r>
      <w:r w:rsidRPr="001971B9">
        <w:rPr>
          <w:color w:val="595959" w:themeColor="text1" w:themeTint="A6"/>
          <w:lang w:val="en-US"/>
        </w:rPr>
        <w:t>Regulation (EU) No 1144/2014</w:t>
      </w:r>
    </w:p>
    <w:p w14:paraId="3BFF4F08" w14:textId="77777777" w:rsidR="007427A8" w:rsidRPr="001971B9" w:rsidRDefault="007427A8" w:rsidP="007427A8">
      <w:pPr>
        <w:spacing w:after="0"/>
        <w:jc w:val="center"/>
        <w:rPr>
          <w:b/>
          <w:bCs/>
          <w:i w:val="0"/>
          <w:iCs w:val="0"/>
          <w:lang w:val="en-US"/>
        </w:rPr>
      </w:pPr>
    </w:p>
    <w:p w14:paraId="11AFE729" w14:textId="4D2AB0EA" w:rsidR="007427A8" w:rsidRPr="001971B9" w:rsidRDefault="007427A8" w:rsidP="007427A8">
      <w:pPr>
        <w:spacing w:after="0"/>
        <w:jc w:val="center"/>
        <w:rPr>
          <w:b/>
          <w:bCs/>
          <w:i w:val="0"/>
          <w:iCs w:val="0"/>
          <w:lang w:val="en-US"/>
        </w:rPr>
      </w:pPr>
      <w:r w:rsidRPr="001971B9">
        <w:rPr>
          <w:b/>
          <w:bCs/>
          <w:i w:val="0"/>
          <w:iCs w:val="0"/>
          <w:lang w:val="en-US"/>
        </w:rPr>
        <w:t xml:space="preserve">Notice published in the Official Journal of the European Union on </w:t>
      </w:r>
      <w:r w:rsidR="002567BB" w:rsidRPr="001971B9">
        <w:rPr>
          <w:b/>
          <w:bCs/>
          <w:i w:val="0"/>
          <w:iCs w:val="0"/>
          <w:lang w:val="en-US"/>
        </w:rPr>
        <w:t xml:space="preserve">17 January </w:t>
      </w:r>
    </w:p>
    <w:p w14:paraId="27EE039A" w14:textId="6ED59AE8" w:rsidR="005E7C5E" w:rsidRPr="00823B31" w:rsidRDefault="005E7C5E" w:rsidP="005E7C5E">
      <w:pPr>
        <w:spacing w:after="0" w:line="312" w:lineRule="auto"/>
        <w:jc w:val="center"/>
        <w:rPr>
          <w:b/>
          <w:bCs/>
          <w:i w:val="0"/>
          <w:iCs w:val="0"/>
          <w:sz w:val="18"/>
          <w:szCs w:val="18"/>
        </w:rPr>
      </w:pPr>
      <w:bookmarkStart w:id="0" w:name="_Hlk188000060"/>
      <w:r w:rsidRPr="00823B31">
        <w:rPr>
          <w:b/>
          <w:bCs/>
          <w:i w:val="0"/>
          <w:iCs w:val="0"/>
          <w:sz w:val="18"/>
          <w:szCs w:val="18"/>
        </w:rPr>
        <w:t xml:space="preserve">Identificativo/versione dell'avviso: </w:t>
      </w:r>
      <w:r w:rsidR="00BD6259" w:rsidRPr="00BD6259">
        <w:rPr>
          <w:b/>
          <w:bCs/>
          <w:i w:val="0"/>
          <w:iCs w:val="0"/>
          <w:sz w:val="18"/>
          <w:szCs w:val="18"/>
        </w:rPr>
        <w:t>2025-OJS012-00035974-it-ts</w:t>
      </w:r>
      <w:bookmarkEnd w:id="0"/>
    </w:p>
    <w:p w14:paraId="0446B72E" w14:textId="77777777" w:rsidR="005E7C5E" w:rsidRDefault="005E7C5E" w:rsidP="007427A8">
      <w:pPr>
        <w:spacing w:after="0"/>
        <w:jc w:val="center"/>
        <w:rPr>
          <w:b/>
          <w:bCs/>
          <w:i w:val="0"/>
          <w:iCs w:val="0"/>
        </w:rPr>
      </w:pPr>
    </w:p>
    <w:p w14:paraId="0F5AEDFC" w14:textId="77777777" w:rsidR="007427A8" w:rsidRDefault="007427A8" w:rsidP="007427A8">
      <w:pPr>
        <w:spacing w:after="0" w:line="360" w:lineRule="auto"/>
        <w:jc w:val="both"/>
      </w:pPr>
    </w:p>
    <w:p w14:paraId="2DBD8BF2" w14:textId="253D3422" w:rsidR="0032385A" w:rsidRPr="001971B9" w:rsidRDefault="0032385A" w:rsidP="007427A8">
      <w:pPr>
        <w:spacing w:after="0" w:line="360" w:lineRule="auto"/>
        <w:jc w:val="both"/>
        <w:rPr>
          <w:i w:val="0"/>
          <w:iCs w:val="0"/>
          <w:lang w:val="en-US"/>
        </w:rPr>
      </w:pPr>
      <w:r w:rsidRPr="001971B9">
        <w:rPr>
          <w:i w:val="0"/>
          <w:iCs w:val="0"/>
          <w:lang w:val="en-US"/>
        </w:rPr>
        <w:t>I, the undersigned __________________________ born in ____________ (</w:t>
      </w:r>
      <w:r w:rsidR="002567BB" w:rsidRPr="001971B9">
        <w:rPr>
          <w:i w:val="0"/>
          <w:iCs w:val="0"/>
          <w:lang w:val="en-US"/>
        </w:rPr>
        <w:t>__</w:t>
      </w:r>
      <w:r w:rsidRPr="001971B9">
        <w:rPr>
          <w:i w:val="0"/>
          <w:iCs w:val="0"/>
          <w:lang w:val="en-US"/>
        </w:rPr>
        <w:t>) on ____/___/___/, CF_____________________________, Telephone_______________________ email_____________@____________ as the legal representative of___________________________ (so-called Economic Operator), with registered office in ____________________________________, PIVA (or other national identification number)________________________________, Telephone________________________________ email_________@__________________ PEC__________@______________</w:t>
      </w:r>
      <w:r w:rsidR="007427A8" w:rsidRPr="00E973C2">
        <w:rPr>
          <w:rStyle w:val="Rimandonotaapidipagina"/>
          <w:i w:val="0"/>
          <w:iCs w:val="0"/>
        </w:rPr>
        <w:footnoteReference w:id="1"/>
      </w:r>
    </w:p>
    <w:p w14:paraId="412618B4" w14:textId="77777777" w:rsidR="00EE5148" w:rsidRPr="001971B9" w:rsidRDefault="00EE5148" w:rsidP="00EE5148">
      <w:pPr>
        <w:spacing w:after="0" w:line="360" w:lineRule="auto"/>
        <w:jc w:val="both"/>
        <w:rPr>
          <w:i w:val="0"/>
          <w:iCs w:val="0"/>
          <w:lang w:val="en-US"/>
        </w:rPr>
      </w:pPr>
    </w:p>
    <w:p w14:paraId="0F131888" w14:textId="1D1448E5" w:rsidR="00EE5148" w:rsidRPr="001971B9" w:rsidRDefault="00EE5148" w:rsidP="00EE5148">
      <w:pPr>
        <w:spacing w:after="0" w:line="360" w:lineRule="auto"/>
        <w:jc w:val="both"/>
        <w:rPr>
          <w:sz w:val="16"/>
          <w:szCs w:val="16"/>
          <w:lang w:val="en-US"/>
        </w:rPr>
      </w:pPr>
      <w:r w:rsidRPr="001971B9">
        <w:rPr>
          <w:sz w:val="16"/>
          <w:szCs w:val="16"/>
          <w:lang w:val="en-US"/>
        </w:rPr>
        <w:t>(N.B. in the case of a temporary association, temporary grouping or network of enterprises, indicate all the member economic operators, specifying who will play the role of leader/principal and the parts of the service assigned to each)</w:t>
      </w:r>
    </w:p>
    <w:p w14:paraId="6FD667F2" w14:textId="77777777" w:rsidR="005A79D2" w:rsidRPr="001971B9" w:rsidRDefault="005A79D2" w:rsidP="00EE5148">
      <w:pPr>
        <w:spacing w:after="0" w:line="360" w:lineRule="auto"/>
        <w:jc w:val="both"/>
        <w:rPr>
          <w:i w:val="0"/>
          <w:iCs w:val="0"/>
          <w:sz w:val="18"/>
          <w:szCs w:val="18"/>
          <w:lang w:val="en-US"/>
        </w:rPr>
      </w:pPr>
    </w:p>
    <w:p w14:paraId="4EE4CB97" w14:textId="6AA0E528" w:rsidR="0032385A" w:rsidRPr="001971B9" w:rsidRDefault="0032385A" w:rsidP="007427A8">
      <w:pPr>
        <w:spacing w:after="0" w:line="360" w:lineRule="auto"/>
        <w:jc w:val="center"/>
        <w:rPr>
          <w:i w:val="0"/>
          <w:iCs w:val="0"/>
          <w:lang w:val="en-US"/>
        </w:rPr>
      </w:pPr>
      <w:r w:rsidRPr="001971B9">
        <w:rPr>
          <w:i w:val="0"/>
          <w:iCs w:val="0"/>
          <w:lang w:val="en-US"/>
        </w:rPr>
        <w:t>QUESTION</w:t>
      </w:r>
    </w:p>
    <w:p w14:paraId="3A633F3D" w14:textId="43D54D78" w:rsidR="0032385A" w:rsidRPr="001971B9" w:rsidRDefault="0032385A" w:rsidP="007427A8">
      <w:pPr>
        <w:spacing w:after="0" w:line="360" w:lineRule="auto"/>
        <w:jc w:val="both"/>
        <w:rPr>
          <w:i w:val="0"/>
          <w:iCs w:val="0"/>
          <w:lang w:val="en-US"/>
        </w:rPr>
      </w:pPr>
      <w:r w:rsidRPr="001971B9">
        <w:rPr>
          <w:i w:val="0"/>
          <w:iCs w:val="0"/>
          <w:lang w:val="en-US"/>
        </w:rPr>
        <w:t>to participate in the above mentioned procedure and to this end, aware of the responsibilities, including criminal ones, provided for by the Presidential Decree 445/2000, in particular art. 76 of the above mentioned Presidential Decree, by the Italian Penal Code and by the special laws on the subject, for the hypotheses of falsity in deeds and false or mendacious declarations; aware that the inclusion of untrue declarations entails the forfeiture of any benefits obtained thanks to this declaration,</w:t>
      </w:r>
    </w:p>
    <w:p w14:paraId="5BB42C64" w14:textId="77777777" w:rsidR="00E973C2" w:rsidRPr="001971B9" w:rsidRDefault="00E973C2" w:rsidP="007427A8">
      <w:pPr>
        <w:spacing w:after="0" w:line="360" w:lineRule="auto"/>
        <w:jc w:val="both"/>
        <w:rPr>
          <w:i w:val="0"/>
          <w:iCs w:val="0"/>
          <w:lang w:val="en-US"/>
        </w:rPr>
      </w:pPr>
    </w:p>
    <w:p w14:paraId="0C7DE9C5" w14:textId="4A17B2B6" w:rsidR="0032385A" w:rsidRPr="00E973C2" w:rsidRDefault="0032385A" w:rsidP="007427A8">
      <w:pPr>
        <w:spacing w:after="0" w:line="360" w:lineRule="auto"/>
        <w:jc w:val="center"/>
        <w:rPr>
          <w:i w:val="0"/>
          <w:iCs w:val="0"/>
        </w:rPr>
      </w:pPr>
      <w:r w:rsidRPr="00E973C2">
        <w:rPr>
          <w:i w:val="0"/>
          <w:iCs w:val="0"/>
        </w:rPr>
        <w:lastRenderedPageBreak/>
        <w:t>DECLARE</w:t>
      </w:r>
    </w:p>
    <w:p w14:paraId="1B2BA827" w14:textId="36BD3B75" w:rsidR="0032385A" w:rsidRPr="001971B9" w:rsidRDefault="0032385A" w:rsidP="007427A8">
      <w:pPr>
        <w:numPr>
          <w:ilvl w:val="0"/>
          <w:numId w:val="1"/>
        </w:numPr>
        <w:spacing w:after="0" w:line="360" w:lineRule="auto"/>
        <w:jc w:val="both"/>
        <w:rPr>
          <w:i w:val="0"/>
          <w:iCs w:val="0"/>
          <w:lang w:val="en-US"/>
        </w:rPr>
      </w:pPr>
      <w:r w:rsidRPr="001971B9">
        <w:rPr>
          <w:i w:val="0"/>
          <w:iCs w:val="0"/>
          <w:lang w:val="en-US"/>
        </w:rPr>
        <w:t xml:space="preserve">That the economic operator indicated above has legal personality; </w:t>
      </w:r>
    </w:p>
    <w:p w14:paraId="74DEB223" w14:textId="28E3B065" w:rsidR="0032385A" w:rsidRPr="001971B9" w:rsidRDefault="0032385A" w:rsidP="007427A8">
      <w:pPr>
        <w:numPr>
          <w:ilvl w:val="0"/>
          <w:numId w:val="1"/>
        </w:numPr>
        <w:spacing w:after="0" w:line="360" w:lineRule="auto"/>
        <w:jc w:val="both"/>
        <w:rPr>
          <w:i w:val="0"/>
          <w:iCs w:val="0"/>
          <w:lang w:val="en-US"/>
        </w:rPr>
      </w:pPr>
      <w:r w:rsidRPr="001971B9">
        <w:rPr>
          <w:i w:val="0"/>
          <w:iCs w:val="0"/>
          <w:lang w:val="en-US"/>
        </w:rPr>
        <w:t xml:space="preserve">That the economic operator is established in a Member State of the European Union; </w:t>
      </w:r>
    </w:p>
    <w:p w14:paraId="1E64DDFB" w14:textId="7F706388" w:rsidR="0032385A" w:rsidRPr="001971B9" w:rsidRDefault="0032385A" w:rsidP="007427A8">
      <w:pPr>
        <w:numPr>
          <w:ilvl w:val="0"/>
          <w:numId w:val="1"/>
        </w:numPr>
        <w:spacing w:after="0" w:line="360" w:lineRule="auto"/>
        <w:jc w:val="both"/>
        <w:rPr>
          <w:i w:val="0"/>
          <w:iCs w:val="0"/>
          <w:lang w:val="en-US"/>
        </w:rPr>
      </w:pPr>
      <w:r w:rsidRPr="001971B9">
        <w:rPr>
          <w:i w:val="0"/>
          <w:iCs w:val="0"/>
          <w:lang w:val="en-US"/>
        </w:rPr>
        <w:t xml:space="preserve">That the economic operator has solid and sufficient financial resources to successfully implement the work packages of the project </w:t>
      </w:r>
      <w:proofErr w:type="spellStart"/>
      <w:r w:rsidRPr="001971B9">
        <w:rPr>
          <w:i w:val="0"/>
          <w:iCs w:val="0"/>
          <w:lang w:val="en-US"/>
        </w:rPr>
        <w:t>programme</w:t>
      </w:r>
      <w:proofErr w:type="spellEnd"/>
      <w:r w:rsidRPr="001971B9">
        <w:rPr>
          <w:i w:val="0"/>
          <w:iCs w:val="0"/>
          <w:lang w:val="en-US"/>
        </w:rPr>
        <w:t xml:space="preserve">; </w:t>
      </w:r>
    </w:p>
    <w:p w14:paraId="5DC63195" w14:textId="22E1BC7C" w:rsidR="000903F9" w:rsidRPr="001971B9" w:rsidRDefault="000903F9" w:rsidP="007427A8">
      <w:pPr>
        <w:numPr>
          <w:ilvl w:val="0"/>
          <w:numId w:val="1"/>
        </w:numPr>
        <w:spacing w:after="0" w:line="360" w:lineRule="auto"/>
        <w:jc w:val="both"/>
        <w:rPr>
          <w:i w:val="0"/>
          <w:iCs w:val="0"/>
          <w:lang w:val="en-US"/>
        </w:rPr>
      </w:pPr>
      <w:r w:rsidRPr="001971B9">
        <w:rPr>
          <w:i w:val="0"/>
          <w:iCs w:val="0"/>
          <w:lang w:val="en-US"/>
        </w:rPr>
        <w:t xml:space="preserve">That the economic operator has accrued in the three years preceding the call for competition a total turnover of at least </w:t>
      </w:r>
      <w:r w:rsidR="008F6276" w:rsidRPr="001971B9">
        <w:rPr>
          <w:i w:val="0"/>
          <w:iCs w:val="0"/>
          <w:lang w:val="en-US"/>
        </w:rPr>
        <w:t>€2</w:t>
      </w:r>
      <w:r w:rsidRPr="001971B9">
        <w:rPr>
          <w:i w:val="0"/>
          <w:iCs w:val="0"/>
          <w:lang w:val="en-US"/>
        </w:rPr>
        <w:t>,000,000 (two</w:t>
      </w:r>
      <w:r w:rsidR="008F6276" w:rsidRPr="001971B9">
        <w:rPr>
          <w:i w:val="0"/>
          <w:iCs w:val="0"/>
          <w:lang w:val="en-US"/>
        </w:rPr>
        <w:t xml:space="preserve"> million euros/00</w:t>
      </w:r>
      <w:proofErr w:type="gramStart"/>
      <w:r w:rsidRPr="001971B9">
        <w:rPr>
          <w:i w:val="0"/>
          <w:iCs w:val="0"/>
          <w:lang w:val="en-US"/>
        </w:rPr>
        <w:t>) ;</w:t>
      </w:r>
      <w:proofErr w:type="gramEnd"/>
      <w:r w:rsidRPr="00E973C2">
        <w:rPr>
          <w:rStyle w:val="Rimandonotaapidipagina"/>
          <w:i w:val="0"/>
          <w:iCs w:val="0"/>
        </w:rPr>
        <w:footnoteReference w:id="2"/>
      </w:r>
    </w:p>
    <w:p w14:paraId="1EA4A400" w14:textId="7A689857" w:rsidR="0032385A" w:rsidRPr="001971B9" w:rsidRDefault="0032385A" w:rsidP="007427A8">
      <w:pPr>
        <w:numPr>
          <w:ilvl w:val="0"/>
          <w:numId w:val="1"/>
        </w:numPr>
        <w:spacing w:after="0" w:line="360" w:lineRule="auto"/>
        <w:jc w:val="both"/>
        <w:rPr>
          <w:i w:val="0"/>
          <w:iCs w:val="0"/>
          <w:lang w:val="en-US"/>
        </w:rPr>
      </w:pPr>
      <w:r w:rsidRPr="001971B9">
        <w:rPr>
          <w:i w:val="0"/>
          <w:iCs w:val="0"/>
          <w:lang w:val="en-US"/>
        </w:rPr>
        <w:t>That the economic operator can guarantee that the actions will be carried out by a team with appropriate skills and qualifications, in accordance with points 3.1</w:t>
      </w:r>
      <w:r w:rsidR="00030842" w:rsidRPr="001971B9">
        <w:rPr>
          <w:i w:val="0"/>
          <w:iCs w:val="0"/>
          <w:lang w:val="en-US"/>
        </w:rPr>
        <w:t xml:space="preserve">, </w:t>
      </w:r>
      <w:r w:rsidRPr="001971B9">
        <w:rPr>
          <w:i w:val="0"/>
          <w:iCs w:val="0"/>
          <w:lang w:val="en-US"/>
        </w:rPr>
        <w:t xml:space="preserve">3.2 </w:t>
      </w:r>
      <w:r w:rsidR="00030842" w:rsidRPr="001971B9">
        <w:rPr>
          <w:i w:val="0"/>
          <w:iCs w:val="0"/>
          <w:lang w:val="en-US"/>
        </w:rPr>
        <w:t xml:space="preserve">and 3.3 </w:t>
      </w:r>
      <w:r w:rsidRPr="001971B9">
        <w:rPr>
          <w:i w:val="0"/>
          <w:iCs w:val="0"/>
          <w:lang w:val="en-US"/>
        </w:rPr>
        <w:t xml:space="preserve">of the Technical Specifications (Part A); </w:t>
      </w:r>
    </w:p>
    <w:p w14:paraId="2D346839" w14:textId="26A96A0C" w:rsidR="0032385A" w:rsidRPr="001971B9" w:rsidRDefault="0032385A" w:rsidP="007427A8">
      <w:pPr>
        <w:numPr>
          <w:ilvl w:val="0"/>
          <w:numId w:val="1"/>
        </w:numPr>
        <w:spacing w:after="0" w:line="360" w:lineRule="auto"/>
        <w:jc w:val="both"/>
        <w:rPr>
          <w:i w:val="0"/>
          <w:iCs w:val="0"/>
          <w:lang w:val="en-US"/>
        </w:rPr>
      </w:pPr>
      <w:r w:rsidRPr="001971B9">
        <w:rPr>
          <w:i w:val="0"/>
          <w:iCs w:val="0"/>
          <w:lang w:val="en-US"/>
        </w:rPr>
        <w:t xml:space="preserve">That the economic operator has sufficient experience in international information and promotion projects of a size and nature comparable to the project </w:t>
      </w:r>
      <w:proofErr w:type="spellStart"/>
      <w:r w:rsidRPr="001971B9">
        <w:rPr>
          <w:i w:val="0"/>
          <w:iCs w:val="0"/>
          <w:lang w:val="en-US"/>
        </w:rPr>
        <w:t>programme</w:t>
      </w:r>
      <w:proofErr w:type="spellEnd"/>
      <w:r w:rsidRPr="001971B9">
        <w:rPr>
          <w:i w:val="0"/>
          <w:iCs w:val="0"/>
          <w:lang w:val="en-US"/>
        </w:rPr>
        <w:t xml:space="preserve"> to be carried out, in accordance with point </w:t>
      </w:r>
      <w:r w:rsidR="00030842" w:rsidRPr="001971B9">
        <w:rPr>
          <w:i w:val="0"/>
          <w:iCs w:val="0"/>
          <w:lang w:val="en-US"/>
        </w:rPr>
        <w:t>6</w:t>
      </w:r>
      <w:r w:rsidRPr="001971B9">
        <w:rPr>
          <w:i w:val="0"/>
          <w:iCs w:val="0"/>
          <w:lang w:val="en-US"/>
        </w:rPr>
        <w:t xml:space="preserve">.3 of the Tender Rules - (Part B); </w:t>
      </w:r>
    </w:p>
    <w:p w14:paraId="4E8F0C7A" w14:textId="6C953C53" w:rsidR="0032385A" w:rsidRPr="001971B9" w:rsidRDefault="0032385A" w:rsidP="007427A8">
      <w:pPr>
        <w:numPr>
          <w:ilvl w:val="0"/>
          <w:numId w:val="1"/>
        </w:numPr>
        <w:spacing w:after="0" w:line="360" w:lineRule="auto"/>
        <w:jc w:val="both"/>
        <w:rPr>
          <w:i w:val="0"/>
          <w:iCs w:val="0"/>
          <w:lang w:val="en-US"/>
        </w:rPr>
      </w:pPr>
      <w:r w:rsidRPr="001971B9">
        <w:rPr>
          <w:i w:val="0"/>
          <w:iCs w:val="0"/>
          <w:lang w:val="en-US"/>
        </w:rPr>
        <w:t xml:space="preserve">That the economic operator, the members of the board of directors, management board or supervisory board and the persons with powers of representation, decision-making or control of that economic operator have not been convicted in criminal proceedings for any of the offences </w:t>
      </w:r>
      <w:r w:rsidR="00A62A6A" w:rsidRPr="001971B9">
        <w:rPr>
          <w:i w:val="0"/>
          <w:iCs w:val="0"/>
          <w:lang w:val="en-US"/>
        </w:rPr>
        <w:t xml:space="preserve">referred to in </w:t>
      </w:r>
      <w:r w:rsidRPr="001971B9">
        <w:rPr>
          <w:i w:val="0"/>
          <w:iCs w:val="0"/>
          <w:lang w:val="en-US"/>
        </w:rPr>
        <w:t xml:space="preserve">point </w:t>
      </w:r>
      <w:r w:rsidR="00030842" w:rsidRPr="001971B9">
        <w:rPr>
          <w:i w:val="0"/>
          <w:iCs w:val="0"/>
          <w:lang w:val="en-US"/>
        </w:rPr>
        <w:t>6</w:t>
      </w:r>
      <w:r w:rsidRPr="001971B9">
        <w:rPr>
          <w:i w:val="0"/>
          <w:iCs w:val="0"/>
          <w:lang w:val="en-US"/>
        </w:rPr>
        <w:t xml:space="preserve">.4, of the Tender </w:t>
      </w:r>
      <w:r w:rsidR="002567BB" w:rsidRPr="001971B9">
        <w:rPr>
          <w:i w:val="0"/>
          <w:iCs w:val="0"/>
          <w:lang w:val="en-US"/>
        </w:rPr>
        <w:t xml:space="preserve">Specifications </w:t>
      </w:r>
      <w:r w:rsidRPr="001971B9">
        <w:rPr>
          <w:i w:val="0"/>
          <w:iCs w:val="0"/>
          <w:lang w:val="en-US"/>
        </w:rPr>
        <w:t>(Part B), nor are they/they in one of the situations referred to in Articles 94 and 95 of Legislative Decree No. 36 of 31 March 2023 or in one of the grounds for exclusion provided for in Directive 2014/24/EU;</w:t>
      </w:r>
    </w:p>
    <w:p w14:paraId="3391BA2A" w14:textId="5B3D1DF4" w:rsidR="009756E3" w:rsidRPr="001971B9" w:rsidRDefault="009756E3" w:rsidP="007427A8">
      <w:pPr>
        <w:numPr>
          <w:ilvl w:val="0"/>
          <w:numId w:val="1"/>
        </w:numPr>
        <w:spacing w:after="0" w:line="360" w:lineRule="auto"/>
        <w:jc w:val="both"/>
        <w:rPr>
          <w:i w:val="0"/>
          <w:iCs w:val="0"/>
          <w:lang w:val="en-US"/>
        </w:rPr>
      </w:pPr>
      <w:r w:rsidRPr="001971B9">
        <w:rPr>
          <w:i w:val="0"/>
          <w:iCs w:val="0"/>
          <w:lang w:val="en-US"/>
        </w:rPr>
        <w:t>That the economic operator, members of the administrative, management or supervisory board and persons with powers of representation, decision-making or control over that economic operator have not shown significant shortcomings in fulfilling their principal obligations under an EU procurement contract, grant agreement, award, expert contract or similar;</w:t>
      </w:r>
    </w:p>
    <w:p w14:paraId="60DE7FE2" w14:textId="38081247" w:rsidR="0032385A" w:rsidRPr="001971B9" w:rsidRDefault="0032385A" w:rsidP="007427A8">
      <w:pPr>
        <w:numPr>
          <w:ilvl w:val="0"/>
          <w:numId w:val="1"/>
        </w:numPr>
        <w:spacing w:after="0" w:line="360" w:lineRule="auto"/>
        <w:jc w:val="both"/>
        <w:rPr>
          <w:i w:val="0"/>
          <w:iCs w:val="0"/>
          <w:lang w:val="en-US"/>
        </w:rPr>
      </w:pPr>
      <w:r w:rsidRPr="001971B9">
        <w:rPr>
          <w:i w:val="0"/>
          <w:iCs w:val="0"/>
          <w:lang w:val="en-US"/>
        </w:rPr>
        <w:t xml:space="preserve">That the economic operator has punctually fulfilled its obligations relating to the payment of taxes or social security contributions in accordance with Italian law; </w:t>
      </w:r>
    </w:p>
    <w:p w14:paraId="52DCD997" w14:textId="4DDC260E" w:rsidR="0032385A" w:rsidRPr="001971B9" w:rsidRDefault="0032385A" w:rsidP="007427A8">
      <w:pPr>
        <w:numPr>
          <w:ilvl w:val="0"/>
          <w:numId w:val="1"/>
        </w:numPr>
        <w:spacing w:after="0" w:line="360" w:lineRule="auto"/>
        <w:jc w:val="both"/>
        <w:rPr>
          <w:i w:val="0"/>
          <w:iCs w:val="0"/>
          <w:lang w:val="en-US"/>
        </w:rPr>
      </w:pPr>
      <w:r w:rsidRPr="001971B9">
        <w:rPr>
          <w:i w:val="0"/>
          <w:iCs w:val="0"/>
          <w:lang w:val="en-US"/>
        </w:rPr>
        <w:t xml:space="preserve">That the economic operator is not bankrupt or in a state of insolvency, is not the subject of proceedings for winding-up, for administration by the courts, has not entered into an arrangement with creditors, has not suspended business activities, or is not in any analogous situation arising from a similar procedure under national laws and regulations; </w:t>
      </w:r>
    </w:p>
    <w:p w14:paraId="7D94638C" w14:textId="7ACEDBB6" w:rsidR="0032385A" w:rsidRPr="001971B9" w:rsidRDefault="0032385A" w:rsidP="007427A8">
      <w:pPr>
        <w:numPr>
          <w:ilvl w:val="0"/>
          <w:numId w:val="1"/>
        </w:numPr>
        <w:spacing w:after="0" w:line="360" w:lineRule="auto"/>
        <w:jc w:val="both"/>
        <w:rPr>
          <w:i w:val="0"/>
          <w:iCs w:val="0"/>
          <w:lang w:val="en-US"/>
        </w:rPr>
      </w:pPr>
      <w:r w:rsidRPr="001971B9">
        <w:rPr>
          <w:i w:val="0"/>
          <w:iCs w:val="0"/>
          <w:lang w:val="en-US"/>
        </w:rPr>
        <w:t xml:space="preserve">That the economic operator has not committed any serious professional misconduct which makes its integrity doubtful; </w:t>
      </w:r>
    </w:p>
    <w:p w14:paraId="04CF26BC" w14:textId="461042B6" w:rsidR="0032385A" w:rsidRPr="001971B9" w:rsidRDefault="0032385A" w:rsidP="007427A8">
      <w:pPr>
        <w:spacing w:after="0" w:line="360" w:lineRule="auto"/>
        <w:jc w:val="both"/>
        <w:rPr>
          <w:i w:val="0"/>
          <w:iCs w:val="0"/>
          <w:lang w:val="en-US"/>
        </w:rPr>
      </w:pPr>
      <w:r w:rsidRPr="001971B9">
        <w:rPr>
          <w:i w:val="0"/>
          <w:iCs w:val="0"/>
          <w:lang w:val="en-US"/>
        </w:rPr>
        <w:t xml:space="preserve">It also declares to be informed, pursuant to and for the purposes of EU REG 679/2016 of the European Parliament and of the Council and Legislative Decree 196/2003, that the personal data collected </w:t>
      </w:r>
      <w:r w:rsidRPr="001971B9">
        <w:rPr>
          <w:i w:val="0"/>
          <w:iCs w:val="0"/>
          <w:lang w:val="en-US"/>
        </w:rPr>
        <w:lastRenderedPageBreak/>
        <w:t>will be processed, also by computer, exclusively within the scope of the procedure for which this declaration is made</w:t>
      </w:r>
      <w:r w:rsidR="000B23C7" w:rsidRPr="001971B9">
        <w:rPr>
          <w:i w:val="0"/>
          <w:iCs w:val="0"/>
          <w:lang w:val="en-US"/>
        </w:rPr>
        <w:t>, as provided for in the tender documentation</w:t>
      </w:r>
      <w:r w:rsidRPr="001971B9">
        <w:rPr>
          <w:i w:val="0"/>
          <w:iCs w:val="0"/>
          <w:lang w:val="en-US"/>
        </w:rPr>
        <w:t xml:space="preserve">. </w:t>
      </w:r>
    </w:p>
    <w:p w14:paraId="1A0DBFAF" w14:textId="5B1246CC" w:rsidR="0032385A" w:rsidRPr="001971B9" w:rsidRDefault="0032385A" w:rsidP="007427A8">
      <w:pPr>
        <w:spacing w:after="0" w:line="360" w:lineRule="auto"/>
        <w:jc w:val="center"/>
        <w:rPr>
          <w:i w:val="0"/>
          <w:iCs w:val="0"/>
          <w:lang w:val="en-US"/>
        </w:rPr>
      </w:pPr>
      <w:r w:rsidRPr="001971B9">
        <w:rPr>
          <w:i w:val="0"/>
          <w:iCs w:val="0"/>
          <w:lang w:val="en-US"/>
        </w:rPr>
        <w:t>INDICA</w:t>
      </w:r>
    </w:p>
    <w:p w14:paraId="1C7F57B2" w14:textId="77777777" w:rsidR="0032385A" w:rsidRPr="001971B9" w:rsidRDefault="0032385A" w:rsidP="007427A8">
      <w:pPr>
        <w:spacing w:after="0" w:line="360" w:lineRule="auto"/>
        <w:jc w:val="both"/>
        <w:rPr>
          <w:i w:val="0"/>
          <w:iCs w:val="0"/>
          <w:lang w:val="en-US"/>
        </w:rPr>
      </w:pPr>
      <w:r w:rsidRPr="001971B9">
        <w:rPr>
          <w:i w:val="0"/>
          <w:iCs w:val="0"/>
          <w:lang w:val="en-US"/>
        </w:rPr>
        <w:t xml:space="preserve">As contact person </w:t>
      </w:r>
      <w:proofErr w:type="spellStart"/>
      <w:r w:rsidRPr="001971B9">
        <w:rPr>
          <w:i w:val="0"/>
          <w:iCs w:val="0"/>
          <w:lang w:val="en-US"/>
        </w:rPr>
        <w:t>Mr</w:t>
      </w:r>
      <w:proofErr w:type="spellEnd"/>
      <w:r w:rsidRPr="001971B9">
        <w:rPr>
          <w:i w:val="0"/>
          <w:iCs w:val="0"/>
          <w:lang w:val="en-US"/>
        </w:rPr>
        <w:t>/</w:t>
      </w:r>
      <w:proofErr w:type="spellStart"/>
      <w:r w:rsidRPr="001971B9">
        <w:rPr>
          <w:i w:val="0"/>
          <w:iCs w:val="0"/>
          <w:lang w:val="en-US"/>
        </w:rPr>
        <w:t>Mrs</w:t>
      </w:r>
      <w:proofErr w:type="spellEnd"/>
      <w:r w:rsidRPr="001971B9">
        <w:rPr>
          <w:i w:val="0"/>
          <w:iCs w:val="0"/>
          <w:lang w:val="en-US"/>
        </w:rPr>
        <w:t>____________________________________________, Telephone__________________________, Email ____________@____________, PEC____________@__________</w:t>
      </w:r>
    </w:p>
    <w:p w14:paraId="5C540734" w14:textId="46BDC265" w:rsidR="0032385A" w:rsidRPr="001971B9" w:rsidRDefault="0032385A" w:rsidP="007427A8">
      <w:pPr>
        <w:spacing w:after="0" w:line="360" w:lineRule="auto"/>
        <w:jc w:val="center"/>
        <w:rPr>
          <w:i w:val="0"/>
          <w:iCs w:val="0"/>
          <w:lang w:val="en-US"/>
        </w:rPr>
      </w:pPr>
      <w:r w:rsidRPr="001971B9">
        <w:rPr>
          <w:i w:val="0"/>
          <w:iCs w:val="0"/>
          <w:lang w:val="en-US"/>
        </w:rPr>
        <w:t>DECLARE</w:t>
      </w:r>
    </w:p>
    <w:p w14:paraId="1EA530EE" w14:textId="22B18090" w:rsidR="0032385A" w:rsidRPr="001971B9" w:rsidRDefault="0032385A" w:rsidP="007427A8">
      <w:pPr>
        <w:spacing w:after="0" w:line="360" w:lineRule="auto"/>
        <w:jc w:val="both"/>
        <w:rPr>
          <w:i w:val="0"/>
          <w:iCs w:val="0"/>
          <w:lang w:val="en-US"/>
        </w:rPr>
      </w:pPr>
      <w:r w:rsidRPr="001971B9">
        <w:rPr>
          <w:i w:val="0"/>
          <w:iCs w:val="0"/>
          <w:lang w:val="en-US"/>
        </w:rPr>
        <w:t xml:space="preserve">That it intends to make use of subcontracting in accordance with Article </w:t>
      </w:r>
      <w:r w:rsidR="00CC0D26" w:rsidRPr="001971B9">
        <w:rPr>
          <w:i w:val="0"/>
          <w:iCs w:val="0"/>
          <w:lang w:val="en-US"/>
        </w:rPr>
        <w:t xml:space="preserve">119(4) </w:t>
      </w:r>
      <w:r w:rsidRPr="001971B9">
        <w:rPr>
          <w:i w:val="0"/>
          <w:iCs w:val="0"/>
          <w:lang w:val="en-US"/>
        </w:rPr>
        <w:t xml:space="preserve">of Legislative Decree No. </w:t>
      </w:r>
      <w:r w:rsidR="00CC0D26" w:rsidRPr="001971B9">
        <w:rPr>
          <w:i w:val="0"/>
          <w:iCs w:val="0"/>
          <w:lang w:val="en-US"/>
        </w:rPr>
        <w:t>36/2023</w:t>
      </w:r>
    </w:p>
    <w:p w14:paraId="4252E889" w14:textId="77777777" w:rsidR="0032385A" w:rsidRPr="001971B9" w:rsidRDefault="0032385A" w:rsidP="007427A8">
      <w:pPr>
        <w:spacing w:after="0" w:line="360" w:lineRule="auto"/>
        <w:jc w:val="both"/>
        <w:rPr>
          <w:i w:val="0"/>
          <w:iCs w:val="0"/>
          <w:lang w:val="en-US"/>
        </w:rPr>
      </w:pPr>
      <w:r w:rsidRPr="001971B9">
        <w:rPr>
          <w:i w:val="0"/>
          <w:iCs w:val="0"/>
          <w:lang w:val="en-US"/>
        </w:rPr>
        <w:t xml:space="preserve">Yes </w:t>
      </w:r>
      <w:proofErr w:type="gramStart"/>
      <w:r w:rsidRPr="001971B9">
        <w:rPr>
          <w:i w:val="0"/>
          <w:iCs w:val="0"/>
          <w:lang w:val="en-US"/>
        </w:rPr>
        <w:t>[ ]</w:t>
      </w:r>
      <w:proofErr w:type="gramEnd"/>
      <w:r w:rsidRPr="001971B9">
        <w:rPr>
          <w:i w:val="0"/>
          <w:iCs w:val="0"/>
          <w:lang w:val="en-US"/>
        </w:rPr>
        <w:t xml:space="preserve"> No [ ] </w:t>
      </w:r>
    </w:p>
    <w:p w14:paraId="01AFB3F4" w14:textId="68977DAB" w:rsidR="0032385A" w:rsidRPr="001971B9" w:rsidRDefault="0032385A" w:rsidP="007427A8">
      <w:pPr>
        <w:spacing w:after="0" w:line="360" w:lineRule="auto"/>
        <w:jc w:val="both"/>
        <w:rPr>
          <w:i w:val="0"/>
          <w:iCs w:val="0"/>
          <w:lang w:val="en-US"/>
        </w:rPr>
      </w:pPr>
      <w:r w:rsidRPr="001971B9">
        <w:rPr>
          <w:i w:val="0"/>
          <w:iCs w:val="0"/>
          <w:u w:val="single"/>
          <w:lang w:val="en-US"/>
        </w:rPr>
        <w:t>If the box is ticked yes</w:t>
      </w:r>
      <w:r w:rsidR="00CC0D26" w:rsidRPr="001971B9">
        <w:rPr>
          <w:i w:val="0"/>
          <w:iCs w:val="0"/>
          <w:u w:val="single"/>
          <w:lang w:val="en-US"/>
        </w:rPr>
        <w:t>, indicate the parts of the service that you intend to subcontract</w:t>
      </w:r>
      <w:r w:rsidR="00CC0D26" w:rsidRPr="001971B9">
        <w:rPr>
          <w:i w:val="0"/>
          <w:iCs w:val="0"/>
          <w:lang w:val="en-US"/>
        </w:rPr>
        <w:t xml:space="preserve">:__________________________________________________________________________________ </w:t>
      </w:r>
      <w:r w:rsidR="001E28E0" w:rsidRPr="001971B9">
        <w:rPr>
          <w:i w:val="0"/>
          <w:iCs w:val="0"/>
          <w:lang w:val="en-US"/>
        </w:rPr>
        <w:t>The Economic Operator(s) undertake</w:t>
      </w:r>
      <w:r w:rsidR="00CC0D26" w:rsidRPr="001971B9">
        <w:rPr>
          <w:i w:val="0"/>
          <w:iCs w:val="0"/>
          <w:lang w:val="en-US"/>
        </w:rPr>
        <w:t>(s) to transmit the subcontracting contract to the proposing body at least 20 days before the start of the service and to transmit the subcontractor's declaration certifying the absence of grounds for exclusion.</w:t>
      </w:r>
    </w:p>
    <w:p w14:paraId="4C97457F" w14:textId="77777777" w:rsidR="0032385A" w:rsidRPr="00E973C2" w:rsidRDefault="0032385A" w:rsidP="007427A8">
      <w:pPr>
        <w:spacing w:after="0" w:line="360" w:lineRule="auto"/>
        <w:jc w:val="both"/>
        <w:rPr>
          <w:i w:val="0"/>
          <w:iCs w:val="0"/>
        </w:rPr>
      </w:pPr>
      <w:proofErr w:type="spellStart"/>
      <w:r w:rsidRPr="00E973C2">
        <w:rPr>
          <w:i w:val="0"/>
          <w:iCs w:val="0"/>
        </w:rPr>
        <w:t>Please</w:t>
      </w:r>
      <w:proofErr w:type="spellEnd"/>
      <w:r w:rsidRPr="00E973C2">
        <w:rPr>
          <w:i w:val="0"/>
          <w:iCs w:val="0"/>
        </w:rPr>
        <w:t xml:space="preserve"> </w:t>
      </w:r>
      <w:proofErr w:type="spellStart"/>
      <w:r w:rsidRPr="00E973C2">
        <w:rPr>
          <w:i w:val="0"/>
          <w:iCs w:val="0"/>
        </w:rPr>
        <w:t>find</w:t>
      </w:r>
      <w:proofErr w:type="spellEnd"/>
      <w:r w:rsidRPr="00E973C2">
        <w:rPr>
          <w:i w:val="0"/>
          <w:iCs w:val="0"/>
        </w:rPr>
        <w:t xml:space="preserve"> </w:t>
      </w:r>
      <w:proofErr w:type="spellStart"/>
      <w:r w:rsidRPr="00E973C2">
        <w:rPr>
          <w:i w:val="0"/>
          <w:iCs w:val="0"/>
        </w:rPr>
        <w:t>enclosed</w:t>
      </w:r>
      <w:proofErr w:type="spellEnd"/>
      <w:r w:rsidRPr="00E973C2">
        <w:rPr>
          <w:i w:val="0"/>
          <w:iCs w:val="0"/>
        </w:rPr>
        <w:t xml:space="preserve">: </w:t>
      </w:r>
    </w:p>
    <w:p w14:paraId="6251F945" w14:textId="1717A24F" w:rsidR="0032385A" w:rsidRPr="001971B9" w:rsidRDefault="0032385A" w:rsidP="007427A8">
      <w:pPr>
        <w:numPr>
          <w:ilvl w:val="0"/>
          <w:numId w:val="2"/>
        </w:numPr>
        <w:spacing w:after="0" w:line="360" w:lineRule="auto"/>
        <w:jc w:val="both"/>
        <w:rPr>
          <w:i w:val="0"/>
          <w:iCs w:val="0"/>
          <w:lang w:val="en-US"/>
        </w:rPr>
      </w:pPr>
      <w:r w:rsidRPr="001971B9">
        <w:rPr>
          <w:i w:val="0"/>
          <w:iCs w:val="0"/>
          <w:lang w:val="en-US"/>
        </w:rPr>
        <w:t>The declarant's identity document</w:t>
      </w:r>
      <w:r w:rsidR="00D43B3E" w:rsidRPr="001971B9">
        <w:rPr>
          <w:i w:val="0"/>
          <w:iCs w:val="0"/>
          <w:lang w:val="en-US"/>
        </w:rPr>
        <w:t xml:space="preserve">. In the case of temporary business associations or business networks </w:t>
      </w:r>
      <w:r w:rsidR="00D43B3E" w:rsidRPr="001971B9">
        <w:rPr>
          <w:b/>
          <w:bCs/>
          <w:i w:val="0"/>
          <w:iCs w:val="0"/>
          <w:lang w:val="en-US"/>
        </w:rPr>
        <w:t>not yet established</w:t>
      </w:r>
      <w:r w:rsidR="00D43B3E" w:rsidRPr="001971B9">
        <w:rPr>
          <w:i w:val="0"/>
          <w:iCs w:val="0"/>
          <w:lang w:val="en-US"/>
        </w:rPr>
        <w:t>, each party must present the identity document of the legal representative</w:t>
      </w:r>
      <w:r w:rsidRPr="001971B9">
        <w:rPr>
          <w:i w:val="0"/>
          <w:iCs w:val="0"/>
          <w:lang w:val="en-US"/>
        </w:rPr>
        <w:t xml:space="preserve">; </w:t>
      </w:r>
    </w:p>
    <w:p w14:paraId="7DD4BEA1" w14:textId="0C930224" w:rsidR="0032385A" w:rsidRPr="001971B9" w:rsidRDefault="0032385A" w:rsidP="007427A8">
      <w:pPr>
        <w:numPr>
          <w:ilvl w:val="0"/>
          <w:numId w:val="2"/>
        </w:numPr>
        <w:spacing w:after="0" w:line="360" w:lineRule="auto"/>
        <w:jc w:val="both"/>
        <w:rPr>
          <w:i w:val="0"/>
          <w:iCs w:val="0"/>
          <w:lang w:val="en-US"/>
        </w:rPr>
      </w:pPr>
      <w:r w:rsidRPr="001971B9">
        <w:rPr>
          <w:i w:val="0"/>
          <w:iCs w:val="0"/>
          <w:lang w:val="en-US"/>
        </w:rPr>
        <w:t xml:space="preserve">the last three approved annual financial statements. Only in the case of companies affiliated to corporate groups, the last three approved consolidated balance sheets. In the case of temporary business associations or business networks, each party must submit the last three balance sheets. </w:t>
      </w:r>
    </w:p>
    <w:p w14:paraId="172397F4" w14:textId="0545791C" w:rsidR="0032385A" w:rsidRPr="001971B9" w:rsidRDefault="0032385A" w:rsidP="007427A8">
      <w:pPr>
        <w:numPr>
          <w:ilvl w:val="0"/>
          <w:numId w:val="2"/>
        </w:numPr>
        <w:spacing w:after="0" w:line="360" w:lineRule="auto"/>
        <w:jc w:val="both"/>
        <w:rPr>
          <w:i w:val="0"/>
          <w:iCs w:val="0"/>
          <w:lang w:val="en-US"/>
        </w:rPr>
      </w:pPr>
      <w:r w:rsidRPr="001971B9">
        <w:rPr>
          <w:i w:val="0"/>
          <w:iCs w:val="0"/>
          <w:lang w:val="en-US"/>
        </w:rPr>
        <w:t xml:space="preserve">an up-to-date Chamber of Commerce (CCIAA) view or certificate of registration in a commercial register held in the Member State where the operator is established. In the case of temporary associations of undertakings or networks of undertakings, each party must present the visa or certificate. </w:t>
      </w:r>
    </w:p>
    <w:p w14:paraId="4B891C0B" w14:textId="41047B29" w:rsidR="0032385A" w:rsidRPr="001971B9" w:rsidRDefault="0032385A" w:rsidP="007427A8">
      <w:pPr>
        <w:numPr>
          <w:ilvl w:val="0"/>
          <w:numId w:val="2"/>
        </w:numPr>
        <w:spacing w:after="0" w:line="360" w:lineRule="auto"/>
        <w:jc w:val="both"/>
        <w:rPr>
          <w:i w:val="0"/>
          <w:iCs w:val="0"/>
          <w:lang w:val="en-US"/>
        </w:rPr>
      </w:pPr>
      <w:r w:rsidRPr="001971B9">
        <w:rPr>
          <w:i w:val="0"/>
          <w:iCs w:val="0"/>
          <w:lang w:val="en-US"/>
        </w:rPr>
        <w:t>a complete and detailed description of the agency, including a list of its main clients and services performed (company CV)</w:t>
      </w:r>
      <w:r w:rsidR="00B66455" w:rsidRPr="001971B9">
        <w:rPr>
          <w:i w:val="0"/>
          <w:iCs w:val="0"/>
          <w:lang w:val="en-US"/>
        </w:rPr>
        <w:t>. In the case of temporary business associations or business networks</w:t>
      </w:r>
      <w:r w:rsidRPr="001971B9">
        <w:rPr>
          <w:i w:val="0"/>
          <w:iCs w:val="0"/>
          <w:lang w:val="en-US"/>
        </w:rPr>
        <w:t>,</w:t>
      </w:r>
      <w:r w:rsidR="00B66455" w:rsidRPr="001971B9">
        <w:rPr>
          <w:i w:val="0"/>
          <w:iCs w:val="0"/>
          <w:lang w:val="en-US"/>
        </w:rPr>
        <w:t xml:space="preserve"> each party must submit a company CV;</w:t>
      </w:r>
    </w:p>
    <w:p w14:paraId="6605B8DF" w14:textId="64C37694" w:rsidR="0032385A" w:rsidRPr="001971B9" w:rsidRDefault="0032385A" w:rsidP="007427A8">
      <w:pPr>
        <w:numPr>
          <w:ilvl w:val="0"/>
          <w:numId w:val="2"/>
        </w:numPr>
        <w:spacing w:after="0" w:line="360" w:lineRule="auto"/>
        <w:jc w:val="both"/>
        <w:rPr>
          <w:i w:val="0"/>
          <w:iCs w:val="0"/>
          <w:lang w:val="en-US"/>
        </w:rPr>
      </w:pPr>
      <w:r w:rsidRPr="001971B9">
        <w:rPr>
          <w:i w:val="0"/>
          <w:iCs w:val="0"/>
          <w:lang w:val="en-US"/>
        </w:rPr>
        <w:t xml:space="preserve">the CVs of all the members of the working group (indicated </w:t>
      </w:r>
      <w:r w:rsidR="00030842" w:rsidRPr="001971B9">
        <w:rPr>
          <w:i w:val="0"/>
          <w:iCs w:val="0"/>
          <w:lang w:val="en-US"/>
        </w:rPr>
        <w:t xml:space="preserve">in points </w:t>
      </w:r>
      <w:r w:rsidRPr="001971B9">
        <w:rPr>
          <w:i w:val="0"/>
          <w:iCs w:val="0"/>
          <w:lang w:val="en-US"/>
        </w:rPr>
        <w:t>3</w:t>
      </w:r>
      <w:r w:rsidR="00B66455" w:rsidRPr="001971B9">
        <w:rPr>
          <w:i w:val="0"/>
          <w:iCs w:val="0"/>
          <w:lang w:val="en-US"/>
        </w:rPr>
        <w:t xml:space="preserve">.2 </w:t>
      </w:r>
      <w:r w:rsidR="00030842" w:rsidRPr="001971B9">
        <w:rPr>
          <w:i w:val="0"/>
          <w:iCs w:val="0"/>
          <w:lang w:val="en-US"/>
        </w:rPr>
        <w:t xml:space="preserve">and 3.3 </w:t>
      </w:r>
      <w:r w:rsidRPr="001971B9">
        <w:rPr>
          <w:i w:val="0"/>
          <w:iCs w:val="0"/>
          <w:lang w:val="en-US"/>
        </w:rPr>
        <w:t xml:space="preserve">of the Technical Specifications) that will be dedicated to the implementation of the entrusted work packages, highlighting the profiles with the most experience in the field of communication, PR and marketing; </w:t>
      </w:r>
    </w:p>
    <w:p w14:paraId="04922BEA" w14:textId="6D932BCF" w:rsidR="0032385A" w:rsidRPr="001971B9" w:rsidRDefault="0032385A" w:rsidP="007427A8">
      <w:pPr>
        <w:numPr>
          <w:ilvl w:val="0"/>
          <w:numId w:val="2"/>
        </w:numPr>
        <w:spacing w:after="0" w:line="360" w:lineRule="auto"/>
        <w:jc w:val="both"/>
        <w:rPr>
          <w:i w:val="0"/>
          <w:iCs w:val="0"/>
          <w:lang w:val="en-US"/>
        </w:rPr>
      </w:pPr>
      <w:r w:rsidRPr="001971B9">
        <w:rPr>
          <w:i w:val="0"/>
          <w:iCs w:val="0"/>
          <w:lang w:val="en-US"/>
        </w:rPr>
        <w:t xml:space="preserve">a list of the main services similar to </w:t>
      </w:r>
      <w:r w:rsidR="001971B9" w:rsidRPr="001971B9">
        <w:rPr>
          <w:i w:val="0"/>
          <w:iCs w:val="0"/>
          <w:lang w:val="en-US"/>
        </w:rPr>
        <w:t>those subjects of the tender</w:t>
      </w:r>
      <w:r w:rsidRPr="001971B9">
        <w:rPr>
          <w:i w:val="0"/>
          <w:iCs w:val="0"/>
          <w:lang w:val="en-US"/>
        </w:rPr>
        <w:t xml:space="preserve"> carried out by the operator in the last three financial years</w:t>
      </w:r>
      <w:r w:rsidRPr="001971B9">
        <w:rPr>
          <w:b/>
          <w:bCs/>
          <w:i w:val="0"/>
          <w:iCs w:val="0"/>
          <w:lang w:val="en-US"/>
        </w:rPr>
        <w:t xml:space="preserve">: </w:t>
      </w:r>
      <w:r w:rsidRPr="001971B9">
        <w:rPr>
          <w:i w:val="0"/>
          <w:iCs w:val="0"/>
          <w:lang w:val="en-US"/>
        </w:rPr>
        <w:t xml:space="preserve">similar services are international promotion and information projects with a total amount of at least € 1,500,000.00 (one million </w:t>
      </w:r>
      <w:r w:rsidR="00CC0D26" w:rsidRPr="001971B9">
        <w:rPr>
          <w:i w:val="0"/>
          <w:iCs w:val="0"/>
          <w:lang w:val="en-US"/>
        </w:rPr>
        <w:t>five</w:t>
      </w:r>
      <w:r w:rsidRPr="001971B9">
        <w:rPr>
          <w:i w:val="0"/>
          <w:iCs w:val="0"/>
          <w:lang w:val="en-US"/>
        </w:rPr>
        <w:t xml:space="preserve"> hundred </w:t>
      </w:r>
      <w:r w:rsidRPr="001971B9">
        <w:rPr>
          <w:i w:val="0"/>
          <w:iCs w:val="0"/>
          <w:lang w:val="en-US"/>
        </w:rPr>
        <w:lastRenderedPageBreak/>
        <w:t xml:space="preserve">thousand euros/0), indicating: name of the service; brief description of the service; commissioning body; years of execution; amount invoiced for the service; </w:t>
      </w:r>
    </w:p>
    <w:p w14:paraId="76AB6EDF" w14:textId="4BCC73D6" w:rsidR="0032385A" w:rsidRPr="001971B9" w:rsidRDefault="0032385A" w:rsidP="007427A8">
      <w:pPr>
        <w:numPr>
          <w:ilvl w:val="0"/>
          <w:numId w:val="2"/>
        </w:numPr>
        <w:spacing w:after="0" w:line="360" w:lineRule="auto"/>
        <w:jc w:val="both"/>
        <w:rPr>
          <w:i w:val="0"/>
          <w:iCs w:val="0"/>
          <w:lang w:val="en-US"/>
        </w:rPr>
      </w:pPr>
      <w:r w:rsidRPr="001971B9">
        <w:rPr>
          <w:i w:val="0"/>
          <w:iCs w:val="0"/>
          <w:lang w:val="en-US"/>
        </w:rPr>
        <w:t xml:space="preserve">Any other document or indication useful for verifying the existence of the award criteria set out in points </w:t>
      </w:r>
      <w:r w:rsidR="00EE5148" w:rsidRPr="001971B9">
        <w:rPr>
          <w:i w:val="0"/>
          <w:iCs w:val="0"/>
          <w:lang w:val="en-US"/>
        </w:rPr>
        <w:t xml:space="preserve">7 </w:t>
      </w:r>
      <w:r w:rsidRPr="001971B9">
        <w:rPr>
          <w:i w:val="0"/>
          <w:iCs w:val="0"/>
          <w:lang w:val="en-US"/>
        </w:rPr>
        <w:t xml:space="preserve">et seq. of the Tender Rules and Regulations (Part B), given that failure to provide the elements necessary for verifying the existence of the award criteria will result in the impossibility of awarding the relevant score for the purposes of the ranking list. </w:t>
      </w:r>
    </w:p>
    <w:p w14:paraId="00DB14C4" w14:textId="77777777" w:rsidR="00EE5148" w:rsidRPr="001971B9" w:rsidRDefault="00EE5148" w:rsidP="00EE5148">
      <w:pPr>
        <w:spacing w:after="0" w:line="360" w:lineRule="auto"/>
        <w:ind w:left="1080"/>
        <w:jc w:val="both"/>
        <w:rPr>
          <w:i w:val="0"/>
          <w:iCs w:val="0"/>
          <w:lang w:val="en-US"/>
        </w:rPr>
      </w:pPr>
    </w:p>
    <w:p w14:paraId="29C94A10" w14:textId="77777777" w:rsidR="0032385A" w:rsidRPr="001971B9" w:rsidRDefault="0032385A" w:rsidP="007427A8">
      <w:pPr>
        <w:spacing w:after="0" w:line="360" w:lineRule="auto"/>
        <w:jc w:val="both"/>
        <w:rPr>
          <w:i w:val="0"/>
          <w:iCs w:val="0"/>
          <w:lang w:val="en-US"/>
        </w:rPr>
      </w:pPr>
      <w:r w:rsidRPr="001971B9">
        <w:rPr>
          <w:i w:val="0"/>
          <w:iCs w:val="0"/>
          <w:lang w:val="en-US"/>
        </w:rPr>
        <w:t xml:space="preserve">This declaration is exempt from stamp duty and does not require authentication of the signature. </w:t>
      </w:r>
    </w:p>
    <w:p w14:paraId="51C86B95" w14:textId="7CE4CEF1" w:rsidR="0032385A" w:rsidRPr="001971B9" w:rsidRDefault="00E973C2" w:rsidP="00E973C2">
      <w:pPr>
        <w:spacing w:after="0" w:line="360" w:lineRule="auto"/>
        <w:jc w:val="both"/>
        <w:rPr>
          <w:i w:val="0"/>
          <w:iCs w:val="0"/>
          <w:lang w:val="en-US"/>
        </w:rPr>
      </w:pPr>
      <w:r w:rsidRPr="001971B9">
        <w:rPr>
          <w:i w:val="0"/>
          <w:iCs w:val="0"/>
          <w:lang w:val="en-US"/>
        </w:rPr>
        <w:tab/>
      </w:r>
      <w:r w:rsidRPr="001971B9">
        <w:rPr>
          <w:i w:val="0"/>
          <w:iCs w:val="0"/>
          <w:lang w:val="en-US"/>
        </w:rPr>
        <w:tab/>
      </w:r>
      <w:r w:rsidRPr="001971B9">
        <w:rPr>
          <w:i w:val="0"/>
          <w:iCs w:val="0"/>
          <w:lang w:val="en-US"/>
        </w:rPr>
        <w:tab/>
      </w:r>
      <w:r w:rsidRPr="001971B9">
        <w:rPr>
          <w:i w:val="0"/>
          <w:iCs w:val="0"/>
          <w:lang w:val="en-US"/>
        </w:rPr>
        <w:tab/>
      </w:r>
      <w:r w:rsidRPr="001971B9">
        <w:rPr>
          <w:i w:val="0"/>
          <w:iCs w:val="0"/>
          <w:lang w:val="en-US"/>
        </w:rPr>
        <w:tab/>
      </w:r>
      <w:r w:rsidRPr="001971B9">
        <w:rPr>
          <w:i w:val="0"/>
          <w:iCs w:val="0"/>
          <w:lang w:val="en-US"/>
        </w:rPr>
        <w:tab/>
      </w:r>
      <w:r w:rsidRPr="001971B9">
        <w:rPr>
          <w:i w:val="0"/>
          <w:iCs w:val="0"/>
          <w:lang w:val="en-US"/>
        </w:rPr>
        <w:tab/>
      </w:r>
      <w:r w:rsidR="0032385A" w:rsidRPr="001971B9">
        <w:rPr>
          <w:i w:val="0"/>
          <w:iCs w:val="0"/>
          <w:lang w:val="en-US"/>
        </w:rPr>
        <w:t xml:space="preserve">SIGNATURE </w:t>
      </w:r>
    </w:p>
    <w:p w14:paraId="10D41ECE" w14:textId="77777777" w:rsidR="0032385A" w:rsidRPr="001971B9" w:rsidRDefault="0032385A" w:rsidP="00E973C2">
      <w:pPr>
        <w:spacing w:after="0" w:line="360" w:lineRule="auto"/>
        <w:ind w:left="4956" w:firstLine="708"/>
        <w:jc w:val="both"/>
        <w:rPr>
          <w:i w:val="0"/>
          <w:iCs w:val="0"/>
          <w:lang w:val="en-US"/>
        </w:rPr>
      </w:pPr>
      <w:r w:rsidRPr="001971B9">
        <w:rPr>
          <w:i w:val="0"/>
          <w:iCs w:val="0"/>
          <w:lang w:val="en-US"/>
        </w:rPr>
        <w:t>The legal representative</w:t>
      </w:r>
    </w:p>
    <w:p w14:paraId="1BCA361B" w14:textId="77777777" w:rsidR="00E973C2" w:rsidRPr="001971B9" w:rsidRDefault="00E973C2" w:rsidP="00E973C2">
      <w:pPr>
        <w:spacing w:after="0" w:line="360" w:lineRule="auto"/>
        <w:ind w:left="4956" w:firstLine="708"/>
        <w:jc w:val="both"/>
        <w:rPr>
          <w:i w:val="0"/>
          <w:iCs w:val="0"/>
          <w:lang w:val="en-US"/>
        </w:rPr>
      </w:pPr>
    </w:p>
    <w:p w14:paraId="34AE78FD" w14:textId="44656B53" w:rsidR="0032385A" w:rsidRPr="001971B9" w:rsidRDefault="00E973C2" w:rsidP="00E973C2">
      <w:pPr>
        <w:spacing w:after="0" w:line="360" w:lineRule="auto"/>
        <w:ind w:left="5664"/>
        <w:jc w:val="both"/>
        <w:rPr>
          <w:i w:val="0"/>
          <w:iCs w:val="0"/>
          <w:lang w:val="en-US"/>
        </w:rPr>
      </w:pPr>
      <w:r w:rsidRPr="001971B9">
        <w:rPr>
          <w:i w:val="0"/>
          <w:iCs w:val="0"/>
          <w:lang w:val="en-US"/>
        </w:rPr>
        <w:t>_______________________</w:t>
      </w:r>
    </w:p>
    <w:p w14:paraId="52A81C81" w14:textId="77777777" w:rsidR="00E973C2" w:rsidRPr="001971B9" w:rsidRDefault="00E973C2" w:rsidP="007427A8">
      <w:pPr>
        <w:spacing w:after="0" w:line="360" w:lineRule="auto"/>
        <w:jc w:val="both"/>
        <w:rPr>
          <w:i w:val="0"/>
          <w:iCs w:val="0"/>
          <w:u w:val="single"/>
          <w:lang w:val="en-US"/>
        </w:rPr>
      </w:pPr>
    </w:p>
    <w:p w14:paraId="237BDB62" w14:textId="77777777" w:rsidR="00E973C2" w:rsidRPr="001971B9" w:rsidRDefault="00E973C2" w:rsidP="007427A8">
      <w:pPr>
        <w:spacing w:after="0" w:line="360" w:lineRule="auto"/>
        <w:jc w:val="both"/>
        <w:rPr>
          <w:i w:val="0"/>
          <w:iCs w:val="0"/>
          <w:u w:val="single"/>
          <w:lang w:val="en-US"/>
        </w:rPr>
      </w:pPr>
    </w:p>
    <w:p w14:paraId="3A09B3C1" w14:textId="77777777" w:rsidR="00E973C2" w:rsidRPr="001971B9" w:rsidRDefault="00E973C2" w:rsidP="007427A8">
      <w:pPr>
        <w:spacing w:after="0" w:line="360" w:lineRule="auto"/>
        <w:jc w:val="both"/>
        <w:rPr>
          <w:i w:val="0"/>
          <w:iCs w:val="0"/>
          <w:u w:val="single"/>
          <w:lang w:val="en-US"/>
        </w:rPr>
      </w:pPr>
    </w:p>
    <w:p w14:paraId="2A92C279" w14:textId="291ECC34" w:rsidR="0032385A" w:rsidRPr="001971B9" w:rsidRDefault="0032385A" w:rsidP="007427A8">
      <w:pPr>
        <w:spacing w:after="0" w:line="360" w:lineRule="auto"/>
        <w:jc w:val="both"/>
        <w:rPr>
          <w:i w:val="0"/>
          <w:iCs w:val="0"/>
          <w:lang w:val="en-US"/>
        </w:rPr>
      </w:pPr>
      <w:r w:rsidRPr="001971B9">
        <w:rPr>
          <w:i w:val="0"/>
          <w:iCs w:val="0"/>
          <w:u w:val="single"/>
          <w:lang w:val="en-US"/>
        </w:rPr>
        <w:t>NB. In the case of a Temporary Association of Enterprises, Business Network, Temporary Grouping or Consortium</w:t>
      </w:r>
      <w:r w:rsidR="00EE5148" w:rsidRPr="001971B9">
        <w:rPr>
          <w:i w:val="0"/>
          <w:iCs w:val="0"/>
          <w:u w:val="single"/>
          <w:lang w:val="en-US"/>
        </w:rPr>
        <w:t xml:space="preserve">, </w:t>
      </w:r>
      <w:r w:rsidRPr="001971B9">
        <w:rPr>
          <w:i w:val="0"/>
          <w:iCs w:val="0"/>
          <w:u w:val="single"/>
          <w:lang w:val="en-US"/>
        </w:rPr>
        <w:t xml:space="preserve">each member must produce </w:t>
      </w:r>
      <w:r w:rsidR="00EE5148" w:rsidRPr="001971B9">
        <w:rPr>
          <w:i w:val="0"/>
          <w:iCs w:val="0"/>
          <w:u w:val="single"/>
          <w:lang w:val="en-US"/>
        </w:rPr>
        <w:t xml:space="preserve">the </w:t>
      </w:r>
      <w:r w:rsidRPr="001971B9">
        <w:rPr>
          <w:i w:val="0"/>
          <w:iCs w:val="0"/>
          <w:u w:val="single"/>
          <w:lang w:val="en-US"/>
        </w:rPr>
        <w:t xml:space="preserve">above </w:t>
      </w:r>
      <w:r w:rsidR="00EE5148" w:rsidRPr="001971B9">
        <w:rPr>
          <w:i w:val="0"/>
          <w:iCs w:val="0"/>
          <w:u w:val="single"/>
          <w:lang w:val="en-US"/>
        </w:rPr>
        <w:t xml:space="preserve">declaration </w:t>
      </w:r>
      <w:r w:rsidR="009756E3" w:rsidRPr="001971B9">
        <w:rPr>
          <w:i w:val="0"/>
          <w:iCs w:val="0"/>
          <w:u w:val="single"/>
          <w:lang w:val="en-US"/>
        </w:rPr>
        <w:t>in accordance with the provisions of the tender notice</w:t>
      </w:r>
    </w:p>
    <w:p w14:paraId="325427D8" w14:textId="77777777" w:rsidR="0032385A" w:rsidRPr="001971B9" w:rsidRDefault="0032385A" w:rsidP="007427A8">
      <w:pPr>
        <w:spacing w:after="0" w:line="360" w:lineRule="auto"/>
        <w:jc w:val="both"/>
        <w:rPr>
          <w:i w:val="0"/>
          <w:iCs w:val="0"/>
          <w:lang w:val="en-US"/>
        </w:rPr>
      </w:pPr>
    </w:p>
    <w:sectPr w:rsidR="0032385A" w:rsidRPr="001971B9">
      <w:headerReference w:type="default" r:id="rId8"/>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B1C98" w14:textId="77777777" w:rsidR="006A3B47" w:rsidRDefault="006A3B47" w:rsidP="00A76ADB">
      <w:pPr>
        <w:spacing w:after="0" w:line="240" w:lineRule="auto"/>
      </w:pPr>
      <w:r>
        <w:separator/>
      </w:r>
    </w:p>
  </w:endnote>
  <w:endnote w:type="continuationSeparator" w:id="0">
    <w:p w14:paraId="1D0BF5F3" w14:textId="77777777" w:rsidR="006A3B47" w:rsidRDefault="006A3B47" w:rsidP="00A7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114742687"/>
      <w:docPartObj>
        <w:docPartGallery w:val="Page Numbers (Bottom of Page)"/>
        <w:docPartUnique/>
      </w:docPartObj>
    </w:sdtPr>
    <w:sdtContent>
      <w:p w14:paraId="5DE70C15" w14:textId="14AD7E02" w:rsidR="009756E3" w:rsidRDefault="009756E3" w:rsidP="00395D7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7E16B88" w14:textId="77777777" w:rsidR="009756E3" w:rsidRDefault="009756E3" w:rsidP="009756E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676650284"/>
      <w:docPartObj>
        <w:docPartGallery w:val="Page Numbers (Bottom of Page)"/>
        <w:docPartUnique/>
      </w:docPartObj>
    </w:sdtPr>
    <w:sdtContent>
      <w:p w14:paraId="2AEC1B1C" w14:textId="6193B408" w:rsidR="009756E3" w:rsidRDefault="009756E3" w:rsidP="00395D7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520EB35" w14:textId="77777777" w:rsidR="009756E3" w:rsidRDefault="009756E3" w:rsidP="009756E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E9368" w14:textId="77777777" w:rsidR="006A3B47" w:rsidRDefault="006A3B47" w:rsidP="00A76ADB">
      <w:pPr>
        <w:spacing w:after="0" w:line="240" w:lineRule="auto"/>
      </w:pPr>
      <w:r>
        <w:separator/>
      </w:r>
    </w:p>
  </w:footnote>
  <w:footnote w:type="continuationSeparator" w:id="0">
    <w:p w14:paraId="1BE8689C" w14:textId="77777777" w:rsidR="006A3B47" w:rsidRDefault="006A3B47" w:rsidP="00A76ADB">
      <w:pPr>
        <w:spacing w:after="0" w:line="240" w:lineRule="auto"/>
      </w:pPr>
      <w:r>
        <w:continuationSeparator/>
      </w:r>
    </w:p>
  </w:footnote>
  <w:footnote w:id="1">
    <w:p w14:paraId="029C92B5" w14:textId="1F443A82" w:rsidR="007427A8" w:rsidRPr="001971B9" w:rsidRDefault="007427A8">
      <w:pPr>
        <w:pStyle w:val="Testonotaapidipagina"/>
        <w:rPr>
          <w:sz w:val="18"/>
          <w:szCs w:val="18"/>
          <w:lang w:val="en-US"/>
        </w:rPr>
      </w:pPr>
      <w:r>
        <w:rPr>
          <w:rStyle w:val="Rimandonotaapidipagina"/>
        </w:rPr>
        <w:footnoteRef/>
      </w:r>
      <w:r w:rsidR="00EE5148" w:rsidRPr="001971B9">
        <w:rPr>
          <w:sz w:val="18"/>
          <w:szCs w:val="18"/>
          <w:lang w:val="en-US"/>
        </w:rPr>
        <w:t xml:space="preserve"> All communications from the contracting authority relating to this procedure will be made by PEC to the address </w:t>
      </w:r>
    </w:p>
    <w:p w14:paraId="6DB40F33" w14:textId="77777777" w:rsidR="00EE5148" w:rsidRPr="001971B9" w:rsidRDefault="00EE5148">
      <w:pPr>
        <w:pStyle w:val="Testonotaapidipagina"/>
        <w:rPr>
          <w:sz w:val="18"/>
          <w:szCs w:val="18"/>
          <w:lang w:val="en-US"/>
        </w:rPr>
      </w:pPr>
    </w:p>
  </w:footnote>
  <w:footnote w:id="2">
    <w:p w14:paraId="78B8652D" w14:textId="3AEB411D" w:rsidR="000903F9" w:rsidRPr="001971B9" w:rsidRDefault="000903F9">
      <w:pPr>
        <w:pStyle w:val="Testonotaapidipagina"/>
        <w:rPr>
          <w:lang w:val="en-US"/>
        </w:rPr>
      </w:pPr>
      <w:r>
        <w:rPr>
          <w:rStyle w:val="Rimandonotaapidipagina"/>
        </w:rPr>
        <w:footnoteRef/>
      </w:r>
      <w:r w:rsidRPr="001971B9">
        <w:rPr>
          <w:sz w:val="18"/>
          <w:szCs w:val="18"/>
          <w:lang w:val="en-US"/>
        </w:rPr>
        <w:t xml:space="preserve"> Directorial Decree No. 0532478 of 10 October 2024, Art 2, paragraph 2.2 MASAF - Department of Food Sovereignty and Horseracing - General Affairs and Budget DG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42C79" w14:textId="77777777" w:rsidR="007427A8" w:rsidRPr="001971B9" w:rsidRDefault="007427A8" w:rsidP="007427A8">
    <w:pPr>
      <w:pStyle w:val="Intestazione"/>
      <w:jc w:val="center"/>
      <w:rPr>
        <w:b/>
        <w:bCs/>
        <w:i w:val="0"/>
        <w:iCs w:val="0"/>
        <w:color w:val="FF0000"/>
        <w:u w:val="single"/>
        <w:lang w:val="en-US"/>
      </w:rPr>
    </w:pPr>
    <w:r w:rsidRPr="001971B9">
      <w:rPr>
        <w:b/>
        <w:bCs/>
        <w:i w:val="0"/>
        <w:iCs w:val="0"/>
        <w:color w:val="FF0000"/>
        <w:u w:val="single"/>
        <w:lang w:val="en-US"/>
      </w:rPr>
      <w:t>On the letterhead of the participating economic operator</w:t>
    </w:r>
  </w:p>
  <w:p w14:paraId="501A65D9" w14:textId="6DA958E5" w:rsidR="00A76ADB" w:rsidRPr="001971B9" w:rsidRDefault="00A76ADB" w:rsidP="007427A8">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5459"/>
    <w:multiLevelType w:val="hybridMultilevel"/>
    <w:tmpl w:val="36B8A93C"/>
    <w:lvl w:ilvl="0" w:tplc="0410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E5D0809"/>
    <w:multiLevelType w:val="hybridMultilevel"/>
    <w:tmpl w:val="D9682CEA"/>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7830179">
    <w:abstractNumId w:val="1"/>
  </w:num>
  <w:num w:numId="2" w16cid:durableId="124020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DB"/>
    <w:rsid w:val="00030842"/>
    <w:rsid w:val="000326F3"/>
    <w:rsid w:val="0008116A"/>
    <w:rsid w:val="000903F9"/>
    <w:rsid w:val="000B23C7"/>
    <w:rsid w:val="000C781E"/>
    <w:rsid w:val="001357D4"/>
    <w:rsid w:val="00142245"/>
    <w:rsid w:val="001447A5"/>
    <w:rsid w:val="00183BE3"/>
    <w:rsid w:val="001971B9"/>
    <w:rsid w:val="001E28E0"/>
    <w:rsid w:val="002567BB"/>
    <w:rsid w:val="002C1DE0"/>
    <w:rsid w:val="0032385A"/>
    <w:rsid w:val="00324B05"/>
    <w:rsid w:val="0032790B"/>
    <w:rsid w:val="00462121"/>
    <w:rsid w:val="004C12C9"/>
    <w:rsid w:val="00547CA1"/>
    <w:rsid w:val="005A79D2"/>
    <w:rsid w:val="005E7C5E"/>
    <w:rsid w:val="005F72E5"/>
    <w:rsid w:val="00643184"/>
    <w:rsid w:val="006A3B47"/>
    <w:rsid w:val="007427A8"/>
    <w:rsid w:val="007B2038"/>
    <w:rsid w:val="008F6276"/>
    <w:rsid w:val="009756E3"/>
    <w:rsid w:val="00983C8F"/>
    <w:rsid w:val="009B5C39"/>
    <w:rsid w:val="009C060A"/>
    <w:rsid w:val="009D7D6B"/>
    <w:rsid w:val="009F79EB"/>
    <w:rsid w:val="00A215E9"/>
    <w:rsid w:val="00A62A6A"/>
    <w:rsid w:val="00A7091C"/>
    <w:rsid w:val="00A76ADB"/>
    <w:rsid w:val="00AA7967"/>
    <w:rsid w:val="00AE4E44"/>
    <w:rsid w:val="00AE6393"/>
    <w:rsid w:val="00AF4E95"/>
    <w:rsid w:val="00B66455"/>
    <w:rsid w:val="00BD6259"/>
    <w:rsid w:val="00BF0626"/>
    <w:rsid w:val="00C53988"/>
    <w:rsid w:val="00C57411"/>
    <w:rsid w:val="00C60A17"/>
    <w:rsid w:val="00CC0D26"/>
    <w:rsid w:val="00D43B3E"/>
    <w:rsid w:val="00D81917"/>
    <w:rsid w:val="00DB4B58"/>
    <w:rsid w:val="00DC05D2"/>
    <w:rsid w:val="00DD585D"/>
    <w:rsid w:val="00E973C2"/>
    <w:rsid w:val="00EE2A2C"/>
    <w:rsid w:val="00EE5148"/>
    <w:rsid w:val="00F278B8"/>
    <w:rsid w:val="00F45AB7"/>
    <w:rsid w:val="00F96FF9"/>
    <w:rsid w:val="00FB657E"/>
    <w:rsid w:val="00FE00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2D50"/>
  <w15:chartTrackingRefBased/>
  <w15:docId w15:val="{33C70176-13ED-FC47-812F-5346D34D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1917"/>
    <w:rPr>
      <w:i/>
      <w:iCs/>
      <w:sz w:val="20"/>
      <w:szCs w:val="20"/>
    </w:rPr>
  </w:style>
  <w:style w:type="paragraph" w:styleId="Titolo1">
    <w:name w:val="heading 1"/>
    <w:basedOn w:val="Normale"/>
    <w:next w:val="Normale"/>
    <w:link w:val="Titolo1Carattere"/>
    <w:uiPriority w:val="9"/>
    <w:qFormat/>
    <w:rsid w:val="00D81917"/>
    <w:pPr>
      <w:pBdr>
        <w:top w:val="single" w:sz="8" w:space="0" w:color="9B57D3" w:themeColor="accent2"/>
        <w:left w:val="single" w:sz="8" w:space="0" w:color="9B57D3" w:themeColor="accent2"/>
        <w:bottom w:val="single" w:sz="8" w:space="0" w:color="9B57D3" w:themeColor="accent2"/>
        <w:right w:val="single" w:sz="8" w:space="0" w:color="9B57D3" w:themeColor="accent2"/>
      </w:pBdr>
      <w:shd w:val="clear" w:color="auto" w:fill="EADDF6" w:themeFill="accent2" w:themeFillTint="33"/>
      <w:spacing w:before="480" w:after="100" w:line="269" w:lineRule="auto"/>
      <w:contextualSpacing/>
      <w:outlineLvl w:val="0"/>
    </w:pPr>
    <w:rPr>
      <w:rFonts w:asciiTheme="majorHAnsi" w:eastAsiaTheme="majorEastAsia" w:hAnsiTheme="majorHAnsi" w:cstheme="majorBidi"/>
      <w:b/>
      <w:bCs/>
      <w:color w:val="4E1E75" w:themeColor="accent2" w:themeShade="7F"/>
      <w:sz w:val="22"/>
      <w:szCs w:val="22"/>
    </w:rPr>
  </w:style>
  <w:style w:type="paragraph" w:styleId="Titolo2">
    <w:name w:val="heading 2"/>
    <w:basedOn w:val="Normale"/>
    <w:next w:val="Normale"/>
    <w:link w:val="Titolo2Carattere"/>
    <w:uiPriority w:val="9"/>
    <w:unhideWhenUsed/>
    <w:qFormat/>
    <w:rsid w:val="00D81917"/>
    <w:pPr>
      <w:pBdr>
        <w:top w:val="single" w:sz="4" w:space="0" w:color="9B57D3" w:themeColor="accent2"/>
        <w:left w:val="single" w:sz="48" w:space="2" w:color="9B57D3" w:themeColor="accent2"/>
        <w:bottom w:val="single" w:sz="4" w:space="0" w:color="9B57D3" w:themeColor="accent2"/>
        <w:right w:val="single" w:sz="4" w:space="4" w:color="9B57D3" w:themeColor="accent2"/>
      </w:pBdr>
      <w:spacing w:before="200" w:after="100" w:line="269" w:lineRule="auto"/>
      <w:ind w:left="144"/>
      <w:contextualSpacing/>
      <w:outlineLvl w:val="1"/>
    </w:pPr>
    <w:rPr>
      <w:rFonts w:asciiTheme="majorHAnsi" w:eastAsiaTheme="majorEastAsia" w:hAnsiTheme="majorHAnsi" w:cstheme="majorBidi"/>
      <w:b/>
      <w:bCs/>
      <w:color w:val="752EB0" w:themeColor="accent2" w:themeShade="BF"/>
      <w:sz w:val="22"/>
      <w:szCs w:val="22"/>
    </w:rPr>
  </w:style>
  <w:style w:type="paragraph" w:styleId="Titolo3">
    <w:name w:val="heading 3"/>
    <w:basedOn w:val="Normale"/>
    <w:next w:val="Normale"/>
    <w:link w:val="Titolo3Carattere"/>
    <w:uiPriority w:val="9"/>
    <w:semiHidden/>
    <w:unhideWhenUsed/>
    <w:qFormat/>
    <w:rsid w:val="00D81917"/>
    <w:pPr>
      <w:pBdr>
        <w:left w:val="single" w:sz="48" w:space="2" w:color="9B57D3" w:themeColor="accent2"/>
        <w:bottom w:val="single" w:sz="4" w:space="0" w:color="9B57D3" w:themeColor="accent2"/>
      </w:pBdr>
      <w:spacing w:before="200" w:after="100" w:line="240" w:lineRule="auto"/>
      <w:ind w:left="144"/>
      <w:contextualSpacing/>
      <w:outlineLvl w:val="2"/>
    </w:pPr>
    <w:rPr>
      <w:rFonts w:asciiTheme="majorHAnsi" w:eastAsiaTheme="majorEastAsia" w:hAnsiTheme="majorHAnsi" w:cstheme="majorBidi"/>
      <w:b/>
      <w:bCs/>
      <w:color w:val="752EB0" w:themeColor="accent2" w:themeShade="BF"/>
      <w:sz w:val="22"/>
      <w:szCs w:val="22"/>
    </w:rPr>
  </w:style>
  <w:style w:type="paragraph" w:styleId="Titolo4">
    <w:name w:val="heading 4"/>
    <w:basedOn w:val="Normale"/>
    <w:next w:val="Normale"/>
    <w:link w:val="Titolo4Carattere"/>
    <w:uiPriority w:val="9"/>
    <w:semiHidden/>
    <w:unhideWhenUsed/>
    <w:qFormat/>
    <w:rsid w:val="00D81917"/>
    <w:pPr>
      <w:pBdr>
        <w:left w:val="single" w:sz="4" w:space="2" w:color="9B57D3" w:themeColor="accent2"/>
        <w:bottom w:val="single" w:sz="4" w:space="2" w:color="9B57D3" w:themeColor="accent2"/>
      </w:pBdr>
      <w:spacing w:before="200" w:after="100" w:line="240" w:lineRule="auto"/>
      <w:ind w:left="86"/>
      <w:contextualSpacing/>
      <w:outlineLvl w:val="3"/>
    </w:pPr>
    <w:rPr>
      <w:rFonts w:asciiTheme="majorHAnsi" w:eastAsiaTheme="majorEastAsia" w:hAnsiTheme="majorHAnsi" w:cstheme="majorBidi"/>
      <w:b/>
      <w:bCs/>
      <w:color w:val="752EB0" w:themeColor="accent2" w:themeShade="BF"/>
      <w:sz w:val="22"/>
      <w:szCs w:val="22"/>
    </w:rPr>
  </w:style>
  <w:style w:type="paragraph" w:styleId="Titolo5">
    <w:name w:val="heading 5"/>
    <w:basedOn w:val="Normale"/>
    <w:next w:val="Normale"/>
    <w:link w:val="Titolo5Carattere"/>
    <w:uiPriority w:val="9"/>
    <w:semiHidden/>
    <w:unhideWhenUsed/>
    <w:qFormat/>
    <w:rsid w:val="00D81917"/>
    <w:pPr>
      <w:pBdr>
        <w:left w:val="dotted" w:sz="4" w:space="2" w:color="9B57D3" w:themeColor="accent2"/>
        <w:bottom w:val="dotted" w:sz="4" w:space="2" w:color="9B57D3" w:themeColor="accent2"/>
      </w:pBdr>
      <w:spacing w:before="200" w:after="100" w:line="240" w:lineRule="auto"/>
      <w:ind w:left="86"/>
      <w:contextualSpacing/>
      <w:outlineLvl w:val="4"/>
    </w:pPr>
    <w:rPr>
      <w:rFonts w:asciiTheme="majorHAnsi" w:eastAsiaTheme="majorEastAsia" w:hAnsiTheme="majorHAnsi" w:cstheme="majorBidi"/>
      <w:b/>
      <w:bCs/>
      <w:color w:val="752EB0" w:themeColor="accent2" w:themeShade="BF"/>
      <w:sz w:val="22"/>
      <w:szCs w:val="22"/>
    </w:rPr>
  </w:style>
  <w:style w:type="paragraph" w:styleId="Titolo6">
    <w:name w:val="heading 6"/>
    <w:basedOn w:val="Normale"/>
    <w:next w:val="Normale"/>
    <w:link w:val="Titolo6Carattere"/>
    <w:uiPriority w:val="9"/>
    <w:semiHidden/>
    <w:unhideWhenUsed/>
    <w:qFormat/>
    <w:rsid w:val="00D81917"/>
    <w:pPr>
      <w:pBdr>
        <w:bottom w:val="single" w:sz="4" w:space="2" w:color="D6BBED" w:themeColor="accent2" w:themeTint="66"/>
      </w:pBdr>
      <w:spacing w:before="200" w:after="100" w:line="240" w:lineRule="auto"/>
      <w:contextualSpacing/>
      <w:outlineLvl w:val="5"/>
    </w:pPr>
    <w:rPr>
      <w:rFonts w:asciiTheme="majorHAnsi" w:eastAsiaTheme="majorEastAsia" w:hAnsiTheme="majorHAnsi" w:cstheme="majorBidi"/>
      <w:color w:val="752EB0" w:themeColor="accent2" w:themeShade="BF"/>
      <w:sz w:val="22"/>
      <w:szCs w:val="22"/>
    </w:rPr>
  </w:style>
  <w:style w:type="paragraph" w:styleId="Titolo7">
    <w:name w:val="heading 7"/>
    <w:basedOn w:val="Normale"/>
    <w:next w:val="Normale"/>
    <w:link w:val="Titolo7Carattere"/>
    <w:uiPriority w:val="9"/>
    <w:semiHidden/>
    <w:unhideWhenUsed/>
    <w:qFormat/>
    <w:rsid w:val="00D81917"/>
    <w:pPr>
      <w:pBdr>
        <w:bottom w:val="dotted" w:sz="4" w:space="2" w:color="C29AE4" w:themeColor="accent2" w:themeTint="99"/>
      </w:pBdr>
      <w:spacing w:before="200" w:after="100" w:line="240" w:lineRule="auto"/>
      <w:contextualSpacing/>
      <w:outlineLvl w:val="6"/>
    </w:pPr>
    <w:rPr>
      <w:rFonts w:asciiTheme="majorHAnsi" w:eastAsiaTheme="majorEastAsia" w:hAnsiTheme="majorHAnsi" w:cstheme="majorBidi"/>
      <w:color w:val="752EB0" w:themeColor="accent2" w:themeShade="BF"/>
      <w:sz w:val="22"/>
      <w:szCs w:val="22"/>
    </w:rPr>
  </w:style>
  <w:style w:type="paragraph" w:styleId="Titolo8">
    <w:name w:val="heading 8"/>
    <w:basedOn w:val="Normale"/>
    <w:next w:val="Normale"/>
    <w:link w:val="Titolo8Carattere"/>
    <w:uiPriority w:val="9"/>
    <w:semiHidden/>
    <w:unhideWhenUsed/>
    <w:qFormat/>
    <w:rsid w:val="00D81917"/>
    <w:pPr>
      <w:spacing w:before="200" w:after="100" w:line="240" w:lineRule="auto"/>
      <w:contextualSpacing/>
      <w:outlineLvl w:val="7"/>
    </w:pPr>
    <w:rPr>
      <w:rFonts w:asciiTheme="majorHAnsi" w:eastAsiaTheme="majorEastAsia" w:hAnsiTheme="majorHAnsi" w:cstheme="majorBidi"/>
      <w:color w:val="9B57D3" w:themeColor="accent2"/>
      <w:sz w:val="22"/>
      <w:szCs w:val="22"/>
    </w:rPr>
  </w:style>
  <w:style w:type="paragraph" w:styleId="Titolo9">
    <w:name w:val="heading 9"/>
    <w:basedOn w:val="Normale"/>
    <w:next w:val="Normale"/>
    <w:link w:val="Titolo9Carattere"/>
    <w:uiPriority w:val="9"/>
    <w:semiHidden/>
    <w:unhideWhenUsed/>
    <w:qFormat/>
    <w:rsid w:val="00D81917"/>
    <w:pPr>
      <w:spacing w:before="200" w:after="100" w:line="240" w:lineRule="auto"/>
      <w:contextualSpacing/>
      <w:outlineLvl w:val="8"/>
    </w:pPr>
    <w:rPr>
      <w:rFonts w:asciiTheme="majorHAnsi" w:eastAsiaTheme="majorEastAsia" w:hAnsiTheme="majorHAnsi" w:cstheme="majorBidi"/>
      <w:color w:val="9B57D3"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6ADB"/>
    <w:pPr>
      <w:tabs>
        <w:tab w:val="center" w:pos="4819"/>
        <w:tab w:val="right" w:pos="9638"/>
      </w:tabs>
    </w:pPr>
  </w:style>
  <w:style w:type="character" w:customStyle="1" w:styleId="IntestazioneCarattere">
    <w:name w:val="Intestazione Carattere"/>
    <w:basedOn w:val="Carpredefinitoparagrafo"/>
    <w:link w:val="Intestazione"/>
    <w:uiPriority w:val="99"/>
    <w:rsid w:val="00A76ADB"/>
  </w:style>
  <w:style w:type="paragraph" w:styleId="Pidipagina">
    <w:name w:val="footer"/>
    <w:basedOn w:val="Normale"/>
    <w:link w:val="PidipaginaCarattere"/>
    <w:uiPriority w:val="99"/>
    <w:unhideWhenUsed/>
    <w:rsid w:val="00A76ADB"/>
    <w:pPr>
      <w:tabs>
        <w:tab w:val="center" w:pos="4819"/>
        <w:tab w:val="right" w:pos="9638"/>
      </w:tabs>
    </w:pPr>
  </w:style>
  <w:style w:type="character" w:customStyle="1" w:styleId="PidipaginaCarattere">
    <w:name w:val="Piè di pagina Carattere"/>
    <w:basedOn w:val="Carpredefinitoparagrafo"/>
    <w:link w:val="Pidipagina"/>
    <w:uiPriority w:val="99"/>
    <w:rsid w:val="00A76ADB"/>
  </w:style>
  <w:style w:type="character" w:styleId="Collegamentoipertestuale">
    <w:name w:val="Hyperlink"/>
    <w:basedOn w:val="Carpredefinitoparagrafo"/>
    <w:uiPriority w:val="99"/>
    <w:unhideWhenUsed/>
    <w:rsid w:val="00A76ADB"/>
    <w:rPr>
      <w:color w:val="0066FF" w:themeColor="hyperlink"/>
      <w:u w:val="single"/>
    </w:rPr>
  </w:style>
  <w:style w:type="character" w:customStyle="1" w:styleId="Titolo1Carattere">
    <w:name w:val="Titolo 1 Carattere"/>
    <w:basedOn w:val="Carpredefinitoparagrafo"/>
    <w:link w:val="Titolo1"/>
    <w:uiPriority w:val="9"/>
    <w:rsid w:val="00D81917"/>
    <w:rPr>
      <w:rFonts w:asciiTheme="majorHAnsi" w:eastAsiaTheme="majorEastAsia" w:hAnsiTheme="majorHAnsi" w:cstheme="majorBidi"/>
      <w:b/>
      <w:bCs/>
      <w:i/>
      <w:iCs/>
      <w:color w:val="4E1E75" w:themeColor="accent2" w:themeShade="7F"/>
      <w:shd w:val="clear" w:color="auto" w:fill="EADDF6" w:themeFill="accent2" w:themeFillTint="33"/>
    </w:rPr>
  </w:style>
  <w:style w:type="character" w:customStyle="1" w:styleId="Titolo2Carattere">
    <w:name w:val="Titolo 2 Carattere"/>
    <w:basedOn w:val="Carpredefinitoparagrafo"/>
    <w:link w:val="Titolo2"/>
    <w:uiPriority w:val="9"/>
    <w:rsid w:val="00D81917"/>
    <w:rPr>
      <w:rFonts w:asciiTheme="majorHAnsi" w:eastAsiaTheme="majorEastAsia" w:hAnsiTheme="majorHAnsi" w:cstheme="majorBidi"/>
      <w:b/>
      <w:bCs/>
      <w:i/>
      <w:iCs/>
      <w:color w:val="752EB0" w:themeColor="accent2" w:themeShade="BF"/>
    </w:rPr>
  </w:style>
  <w:style w:type="character" w:customStyle="1" w:styleId="Titolo3Carattere">
    <w:name w:val="Titolo 3 Carattere"/>
    <w:basedOn w:val="Carpredefinitoparagrafo"/>
    <w:link w:val="Titolo3"/>
    <w:uiPriority w:val="9"/>
    <w:semiHidden/>
    <w:rsid w:val="00D81917"/>
    <w:rPr>
      <w:rFonts w:asciiTheme="majorHAnsi" w:eastAsiaTheme="majorEastAsia" w:hAnsiTheme="majorHAnsi" w:cstheme="majorBidi"/>
      <w:b/>
      <w:bCs/>
      <w:i/>
      <w:iCs/>
      <w:color w:val="752EB0" w:themeColor="accent2" w:themeShade="BF"/>
    </w:rPr>
  </w:style>
  <w:style w:type="character" w:customStyle="1" w:styleId="Titolo4Carattere">
    <w:name w:val="Titolo 4 Carattere"/>
    <w:basedOn w:val="Carpredefinitoparagrafo"/>
    <w:link w:val="Titolo4"/>
    <w:uiPriority w:val="9"/>
    <w:semiHidden/>
    <w:rsid w:val="00D81917"/>
    <w:rPr>
      <w:rFonts w:asciiTheme="majorHAnsi" w:eastAsiaTheme="majorEastAsia" w:hAnsiTheme="majorHAnsi" w:cstheme="majorBidi"/>
      <w:b/>
      <w:bCs/>
      <w:i/>
      <w:iCs/>
      <w:color w:val="752EB0" w:themeColor="accent2" w:themeShade="BF"/>
    </w:rPr>
  </w:style>
  <w:style w:type="character" w:customStyle="1" w:styleId="Titolo5Carattere">
    <w:name w:val="Titolo 5 Carattere"/>
    <w:basedOn w:val="Carpredefinitoparagrafo"/>
    <w:link w:val="Titolo5"/>
    <w:uiPriority w:val="9"/>
    <w:semiHidden/>
    <w:rsid w:val="00D81917"/>
    <w:rPr>
      <w:rFonts w:asciiTheme="majorHAnsi" w:eastAsiaTheme="majorEastAsia" w:hAnsiTheme="majorHAnsi" w:cstheme="majorBidi"/>
      <w:b/>
      <w:bCs/>
      <w:i/>
      <w:iCs/>
      <w:color w:val="752EB0" w:themeColor="accent2" w:themeShade="BF"/>
    </w:rPr>
  </w:style>
  <w:style w:type="character" w:customStyle="1" w:styleId="Titolo6Carattere">
    <w:name w:val="Titolo 6 Carattere"/>
    <w:basedOn w:val="Carpredefinitoparagrafo"/>
    <w:link w:val="Titolo6"/>
    <w:uiPriority w:val="9"/>
    <w:semiHidden/>
    <w:rsid w:val="00D81917"/>
    <w:rPr>
      <w:rFonts w:asciiTheme="majorHAnsi" w:eastAsiaTheme="majorEastAsia" w:hAnsiTheme="majorHAnsi" w:cstheme="majorBidi"/>
      <w:i/>
      <w:iCs/>
      <w:color w:val="752EB0" w:themeColor="accent2" w:themeShade="BF"/>
    </w:rPr>
  </w:style>
  <w:style w:type="character" w:customStyle="1" w:styleId="Titolo7Carattere">
    <w:name w:val="Titolo 7 Carattere"/>
    <w:basedOn w:val="Carpredefinitoparagrafo"/>
    <w:link w:val="Titolo7"/>
    <w:uiPriority w:val="9"/>
    <w:semiHidden/>
    <w:rsid w:val="00D81917"/>
    <w:rPr>
      <w:rFonts w:asciiTheme="majorHAnsi" w:eastAsiaTheme="majorEastAsia" w:hAnsiTheme="majorHAnsi" w:cstheme="majorBidi"/>
      <w:i/>
      <w:iCs/>
      <w:color w:val="752EB0" w:themeColor="accent2" w:themeShade="BF"/>
    </w:rPr>
  </w:style>
  <w:style w:type="character" w:customStyle="1" w:styleId="Titolo8Carattere">
    <w:name w:val="Titolo 8 Carattere"/>
    <w:basedOn w:val="Carpredefinitoparagrafo"/>
    <w:link w:val="Titolo8"/>
    <w:uiPriority w:val="9"/>
    <w:semiHidden/>
    <w:rsid w:val="00D81917"/>
    <w:rPr>
      <w:rFonts w:asciiTheme="majorHAnsi" w:eastAsiaTheme="majorEastAsia" w:hAnsiTheme="majorHAnsi" w:cstheme="majorBidi"/>
      <w:i/>
      <w:iCs/>
      <w:color w:val="9B57D3" w:themeColor="accent2"/>
    </w:rPr>
  </w:style>
  <w:style w:type="character" w:customStyle="1" w:styleId="Titolo9Carattere">
    <w:name w:val="Titolo 9 Carattere"/>
    <w:basedOn w:val="Carpredefinitoparagrafo"/>
    <w:link w:val="Titolo9"/>
    <w:uiPriority w:val="9"/>
    <w:semiHidden/>
    <w:rsid w:val="00D81917"/>
    <w:rPr>
      <w:rFonts w:asciiTheme="majorHAnsi" w:eastAsiaTheme="majorEastAsia" w:hAnsiTheme="majorHAnsi" w:cstheme="majorBidi"/>
      <w:i/>
      <w:iCs/>
      <w:color w:val="9B57D3" w:themeColor="accent2"/>
      <w:sz w:val="20"/>
      <w:szCs w:val="20"/>
    </w:rPr>
  </w:style>
  <w:style w:type="paragraph" w:styleId="Didascalia">
    <w:name w:val="caption"/>
    <w:basedOn w:val="Normale"/>
    <w:next w:val="Normale"/>
    <w:uiPriority w:val="35"/>
    <w:semiHidden/>
    <w:unhideWhenUsed/>
    <w:qFormat/>
    <w:rsid w:val="00D81917"/>
    <w:rPr>
      <w:b/>
      <w:bCs/>
      <w:color w:val="752EB0" w:themeColor="accent2" w:themeShade="BF"/>
      <w:sz w:val="18"/>
      <w:szCs w:val="18"/>
    </w:rPr>
  </w:style>
  <w:style w:type="paragraph" w:styleId="Titolo">
    <w:name w:val="Title"/>
    <w:basedOn w:val="Normale"/>
    <w:next w:val="Normale"/>
    <w:link w:val="TitoloCarattere"/>
    <w:uiPriority w:val="10"/>
    <w:qFormat/>
    <w:rsid w:val="00D81917"/>
    <w:pPr>
      <w:pBdr>
        <w:top w:val="single" w:sz="48" w:space="0" w:color="9B57D3" w:themeColor="accent2"/>
        <w:bottom w:val="single" w:sz="48" w:space="0" w:color="9B57D3" w:themeColor="accent2"/>
      </w:pBdr>
      <w:shd w:val="clear" w:color="auto" w:fill="9B57D3"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D81917"/>
    <w:rPr>
      <w:rFonts w:asciiTheme="majorHAnsi" w:eastAsiaTheme="majorEastAsia" w:hAnsiTheme="majorHAnsi" w:cstheme="majorBidi"/>
      <w:i/>
      <w:iCs/>
      <w:color w:val="FFFFFF" w:themeColor="background1"/>
      <w:spacing w:val="10"/>
      <w:sz w:val="48"/>
      <w:szCs w:val="48"/>
      <w:shd w:val="clear" w:color="auto" w:fill="9B57D3" w:themeFill="accent2"/>
    </w:rPr>
  </w:style>
  <w:style w:type="paragraph" w:styleId="Sottotitolo">
    <w:name w:val="Subtitle"/>
    <w:basedOn w:val="Normale"/>
    <w:next w:val="Normale"/>
    <w:link w:val="SottotitoloCarattere"/>
    <w:uiPriority w:val="11"/>
    <w:qFormat/>
    <w:rsid w:val="00D81917"/>
    <w:pPr>
      <w:pBdr>
        <w:bottom w:val="dotted" w:sz="8" w:space="10" w:color="9B57D3" w:themeColor="accent2"/>
      </w:pBdr>
      <w:spacing w:before="200" w:after="900" w:line="240" w:lineRule="auto"/>
      <w:jc w:val="center"/>
    </w:pPr>
    <w:rPr>
      <w:rFonts w:asciiTheme="majorHAnsi" w:eastAsiaTheme="majorEastAsia" w:hAnsiTheme="majorHAnsi" w:cstheme="majorBidi"/>
      <w:color w:val="4E1E75" w:themeColor="accent2" w:themeShade="7F"/>
      <w:sz w:val="24"/>
      <w:szCs w:val="24"/>
    </w:rPr>
  </w:style>
  <w:style w:type="character" w:customStyle="1" w:styleId="SottotitoloCarattere">
    <w:name w:val="Sottotitolo Carattere"/>
    <w:basedOn w:val="Carpredefinitoparagrafo"/>
    <w:link w:val="Sottotitolo"/>
    <w:uiPriority w:val="11"/>
    <w:rsid w:val="00D81917"/>
    <w:rPr>
      <w:rFonts w:asciiTheme="majorHAnsi" w:eastAsiaTheme="majorEastAsia" w:hAnsiTheme="majorHAnsi" w:cstheme="majorBidi"/>
      <w:i/>
      <w:iCs/>
      <w:color w:val="4E1E75" w:themeColor="accent2" w:themeShade="7F"/>
      <w:sz w:val="24"/>
      <w:szCs w:val="24"/>
    </w:rPr>
  </w:style>
  <w:style w:type="character" w:styleId="Enfasigrassetto">
    <w:name w:val="Strong"/>
    <w:uiPriority w:val="22"/>
    <w:qFormat/>
    <w:rsid w:val="00D81917"/>
    <w:rPr>
      <w:b/>
      <w:bCs/>
      <w:spacing w:val="0"/>
    </w:rPr>
  </w:style>
  <w:style w:type="character" w:styleId="Enfasicorsivo">
    <w:name w:val="Emphasis"/>
    <w:uiPriority w:val="20"/>
    <w:qFormat/>
    <w:rsid w:val="00D81917"/>
    <w:rPr>
      <w:rFonts w:asciiTheme="majorHAnsi" w:eastAsiaTheme="majorEastAsia" w:hAnsiTheme="majorHAnsi" w:cstheme="majorBidi"/>
      <w:b/>
      <w:bCs/>
      <w:i/>
      <w:iCs/>
      <w:color w:val="9B57D3" w:themeColor="accent2"/>
      <w:bdr w:val="single" w:sz="18" w:space="0" w:color="EADDF6" w:themeColor="accent2" w:themeTint="33"/>
      <w:shd w:val="clear" w:color="auto" w:fill="EADDF6" w:themeFill="accent2" w:themeFillTint="33"/>
    </w:rPr>
  </w:style>
  <w:style w:type="paragraph" w:styleId="Nessunaspaziatura">
    <w:name w:val="No Spacing"/>
    <w:basedOn w:val="Normale"/>
    <w:link w:val="NessunaspaziaturaCarattere"/>
    <w:uiPriority w:val="1"/>
    <w:qFormat/>
    <w:rsid w:val="00D81917"/>
    <w:pPr>
      <w:spacing w:after="0" w:line="240" w:lineRule="auto"/>
    </w:pPr>
  </w:style>
  <w:style w:type="character" w:customStyle="1" w:styleId="NessunaspaziaturaCarattere">
    <w:name w:val="Nessuna spaziatura Carattere"/>
    <w:basedOn w:val="Carpredefinitoparagrafo"/>
    <w:link w:val="Nessunaspaziatura"/>
    <w:uiPriority w:val="1"/>
    <w:rsid w:val="00A76ADB"/>
    <w:rPr>
      <w:i/>
      <w:iCs/>
      <w:sz w:val="20"/>
      <w:szCs w:val="20"/>
    </w:rPr>
  </w:style>
  <w:style w:type="paragraph" w:styleId="Paragrafoelenco">
    <w:name w:val="List Paragraph"/>
    <w:basedOn w:val="Normale"/>
    <w:uiPriority w:val="34"/>
    <w:qFormat/>
    <w:rsid w:val="00D81917"/>
    <w:pPr>
      <w:ind w:left="720"/>
      <w:contextualSpacing/>
    </w:pPr>
  </w:style>
  <w:style w:type="paragraph" w:styleId="Citazione">
    <w:name w:val="Quote"/>
    <w:basedOn w:val="Normale"/>
    <w:next w:val="Normale"/>
    <w:link w:val="CitazioneCarattere"/>
    <w:uiPriority w:val="29"/>
    <w:qFormat/>
    <w:rsid w:val="00D81917"/>
    <w:rPr>
      <w:i w:val="0"/>
      <w:iCs w:val="0"/>
      <w:color w:val="752EB0" w:themeColor="accent2" w:themeShade="BF"/>
    </w:rPr>
  </w:style>
  <w:style w:type="character" w:customStyle="1" w:styleId="CitazioneCarattere">
    <w:name w:val="Citazione Carattere"/>
    <w:basedOn w:val="Carpredefinitoparagrafo"/>
    <w:link w:val="Citazione"/>
    <w:uiPriority w:val="29"/>
    <w:rsid w:val="00D81917"/>
    <w:rPr>
      <w:color w:val="752EB0" w:themeColor="accent2" w:themeShade="BF"/>
      <w:sz w:val="20"/>
      <w:szCs w:val="20"/>
    </w:rPr>
  </w:style>
  <w:style w:type="paragraph" w:styleId="Citazioneintensa">
    <w:name w:val="Intense Quote"/>
    <w:basedOn w:val="Normale"/>
    <w:next w:val="Normale"/>
    <w:link w:val="CitazioneintensaCarattere"/>
    <w:uiPriority w:val="30"/>
    <w:qFormat/>
    <w:rsid w:val="00D81917"/>
    <w:pPr>
      <w:pBdr>
        <w:top w:val="dotted" w:sz="8" w:space="10" w:color="9B57D3" w:themeColor="accent2"/>
        <w:bottom w:val="dotted" w:sz="8" w:space="10" w:color="9B57D3" w:themeColor="accent2"/>
      </w:pBdr>
      <w:spacing w:line="300" w:lineRule="auto"/>
      <w:ind w:left="2160" w:right="2160"/>
      <w:jc w:val="center"/>
    </w:pPr>
    <w:rPr>
      <w:rFonts w:asciiTheme="majorHAnsi" w:eastAsiaTheme="majorEastAsia" w:hAnsiTheme="majorHAnsi" w:cstheme="majorBidi"/>
      <w:b/>
      <w:bCs/>
      <w:color w:val="9B57D3" w:themeColor="accent2"/>
    </w:rPr>
  </w:style>
  <w:style w:type="character" w:customStyle="1" w:styleId="CitazioneintensaCarattere">
    <w:name w:val="Citazione intensa Carattere"/>
    <w:basedOn w:val="Carpredefinitoparagrafo"/>
    <w:link w:val="Citazioneintensa"/>
    <w:uiPriority w:val="30"/>
    <w:rsid w:val="00D81917"/>
    <w:rPr>
      <w:rFonts w:asciiTheme="majorHAnsi" w:eastAsiaTheme="majorEastAsia" w:hAnsiTheme="majorHAnsi" w:cstheme="majorBidi"/>
      <w:b/>
      <w:bCs/>
      <w:i/>
      <w:iCs/>
      <w:color w:val="9B57D3" w:themeColor="accent2"/>
      <w:sz w:val="20"/>
      <w:szCs w:val="20"/>
    </w:rPr>
  </w:style>
  <w:style w:type="character" w:styleId="Enfasidelicata">
    <w:name w:val="Subtle Emphasis"/>
    <w:uiPriority w:val="19"/>
    <w:qFormat/>
    <w:rsid w:val="00D81917"/>
    <w:rPr>
      <w:rFonts w:asciiTheme="majorHAnsi" w:eastAsiaTheme="majorEastAsia" w:hAnsiTheme="majorHAnsi" w:cstheme="majorBidi"/>
      <w:i/>
      <w:iCs/>
      <w:color w:val="9B57D3" w:themeColor="accent2"/>
    </w:rPr>
  </w:style>
  <w:style w:type="character" w:styleId="Enfasiintensa">
    <w:name w:val="Intense Emphasis"/>
    <w:uiPriority w:val="21"/>
    <w:qFormat/>
    <w:rsid w:val="00D81917"/>
    <w:rPr>
      <w:rFonts w:asciiTheme="majorHAnsi" w:eastAsiaTheme="majorEastAsia" w:hAnsiTheme="majorHAnsi" w:cstheme="majorBidi"/>
      <w:b/>
      <w:bCs/>
      <w:i/>
      <w:iCs/>
      <w:dstrike w:val="0"/>
      <w:color w:val="FFFFFF" w:themeColor="background1"/>
      <w:bdr w:val="single" w:sz="18" w:space="0" w:color="9B57D3" w:themeColor="accent2"/>
      <w:shd w:val="clear" w:color="auto" w:fill="9B57D3" w:themeFill="accent2"/>
      <w:vertAlign w:val="baseline"/>
    </w:rPr>
  </w:style>
  <w:style w:type="character" w:styleId="Riferimentodelicato">
    <w:name w:val="Subtle Reference"/>
    <w:uiPriority w:val="31"/>
    <w:qFormat/>
    <w:rsid w:val="00D81917"/>
    <w:rPr>
      <w:i/>
      <w:iCs/>
      <w:smallCaps/>
      <w:color w:val="9B57D3" w:themeColor="accent2"/>
      <w:u w:color="9B57D3" w:themeColor="accent2"/>
    </w:rPr>
  </w:style>
  <w:style w:type="character" w:styleId="Riferimentointenso">
    <w:name w:val="Intense Reference"/>
    <w:uiPriority w:val="32"/>
    <w:qFormat/>
    <w:rsid w:val="00D81917"/>
    <w:rPr>
      <w:b/>
      <w:bCs/>
      <w:i/>
      <w:iCs/>
      <w:smallCaps/>
      <w:color w:val="9B57D3" w:themeColor="accent2"/>
      <w:u w:color="9B57D3" w:themeColor="accent2"/>
    </w:rPr>
  </w:style>
  <w:style w:type="character" w:styleId="Titolodellibro">
    <w:name w:val="Book Title"/>
    <w:uiPriority w:val="33"/>
    <w:qFormat/>
    <w:rsid w:val="00D81917"/>
    <w:rPr>
      <w:rFonts w:asciiTheme="majorHAnsi" w:eastAsiaTheme="majorEastAsia" w:hAnsiTheme="majorHAnsi" w:cstheme="majorBidi"/>
      <w:b/>
      <w:bCs/>
      <w:i/>
      <w:iCs/>
      <w:smallCaps/>
      <w:color w:val="752EB0" w:themeColor="accent2" w:themeShade="BF"/>
      <w:u w:val="single"/>
    </w:rPr>
  </w:style>
  <w:style w:type="paragraph" w:styleId="Titolosommario">
    <w:name w:val="TOC Heading"/>
    <w:basedOn w:val="Titolo1"/>
    <w:next w:val="Normale"/>
    <w:uiPriority w:val="39"/>
    <w:semiHidden/>
    <w:unhideWhenUsed/>
    <w:qFormat/>
    <w:rsid w:val="00D81917"/>
    <w:pPr>
      <w:outlineLvl w:val="9"/>
    </w:pPr>
  </w:style>
  <w:style w:type="character" w:styleId="Collegamentovisitato">
    <w:name w:val="FollowedHyperlink"/>
    <w:basedOn w:val="Carpredefinitoparagrafo"/>
    <w:uiPriority w:val="99"/>
    <w:semiHidden/>
    <w:unhideWhenUsed/>
    <w:rsid w:val="0032385A"/>
    <w:rPr>
      <w:color w:val="666699" w:themeColor="followedHyperlink"/>
      <w:u w:val="single"/>
    </w:rPr>
  </w:style>
  <w:style w:type="character" w:styleId="Numeropagina">
    <w:name w:val="page number"/>
    <w:basedOn w:val="Carpredefinitoparagrafo"/>
    <w:uiPriority w:val="99"/>
    <w:semiHidden/>
    <w:unhideWhenUsed/>
    <w:rsid w:val="009756E3"/>
  </w:style>
  <w:style w:type="character" w:styleId="Menzionenonrisolta">
    <w:name w:val="Unresolved Mention"/>
    <w:basedOn w:val="Carpredefinitoparagrafo"/>
    <w:uiPriority w:val="99"/>
    <w:semiHidden/>
    <w:unhideWhenUsed/>
    <w:rsid w:val="00D81917"/>
    <w:rPr>
      <w:color w:val="605E5C"/>
      <w:shd w:val="clear" w:color="auto" w:fill="E1DFDD"/>
    </w:rPr>
  </w:style>
  <w:style w:type="paragraph" w:styleId="Testonotaapidipagina">
    <w:name w:val="footnote text"/>
    <w:basedOn w:val="Normale"/>
    <w:link w:val="TestonotaapidipaginaCarattere"/>
    <w:uiPriority w:val="99"/>
    <w:semiHidden/>
    <w:unhideWhenUsed/>
    <w:rsid w:val="000903F9"/>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0903F9"/>
    <w:rPr>
      <w:i/>
      <w:iCs/>
      <w:sz w:val="20"/>
      <w:szCs w:val="20"/>
    </w:rPr>
  </w:style>
  <w:style w:type="character" w:styleId="Rimandonotaapidipagina">
    <w:name w:val="footnote reference"/>
    <w:basedOn w:val="Carpredefinitoparagrafo"/>
    <w:uiPriority w:val="99"/>
    <w:semiHidden/>
    <w:unhideWhenUsed/>
    <w:rsid w:val="000903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iunioni ione">
  <a:themeElements>
    <a:clrScheme name="Viol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Riunioni ione">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unioni ione">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D60D2-7BEA-4D56-9B4C-A38FAE18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1239</Words>
  <Characters>7063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8170</dc:creator>
  <cp:keywords>, docId:5FB6047937347AE31B83BEC5C6AFF251</cp:keywords>
  <dc:description/>
  <cp:lastModifiedBy>Arianna Giovannetti</cp:lastModifiedBy>
  <cp:revision>9</cp:revision>
  <cp:lastPrinted>2023-11-30T08:28:00Z</cp:lastPrinted>
  <dcterms:created xsi:type="dcterms:W3CDTF">2024-12-03T10:33:00Z</dcterms:created>
  <dcterms:modified xsi:type="dcterms:W3CDTF">2025-01-17T11:51:00Z</dcterms:modified>
</cp:coreProperties>
</file>